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E0FBC8" w14:textId="1D558C9C" w:rsidR="00BF4673" w:rsidRPr="00181043" w:rsidRDefault="00B91A79" w:rsidP="00BF4673">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185C30">
        <w:rPr>
          <w:rFonts w:cs="Arial"/>
          <w:b/>
          <w:sz w:val="24"/>
          <w:lang w:val="en-US"/>
        </w:rPr>
        <w:t>R2-25</w:t>
      </w:r>
      <w:r w:rsidR="00277522" w:rsidRPr="00185C30">
        <w:rPr>
          <w:rFonts w:cs="Arial"/>
          <w:b/>
          <w:sz w:val="24"/>
          <w:lang w:val="en-US"/>
        </w:rPr>
        <w:t>00433</w:t>
      </w:r>
      <w:r w:rsidRPr="00692DEB">
        <w:rPr>
          <w:rFonts w:cs="Arial"/>
          <w:b/>
          <w:sz w:val="24"/>
          <w:lang w:val="en-US"/>
        </w:rPr>
        <w:br/>
      </w:r>
      <w:r>
        <w:rPr>
          <w:b/>
          <w:noProof/>
          <w:sz w:val="24"/>
        </w:rPr>
        <w:t>Athens, Greece, February 17-22,</w:t>
      </w:r>
      <w:r w:rsidRPr="001267E8">
        <w:rPr>
          <w:b/>
          <w:noProof/>
          <w:sz w:val="24"/>
        </w:rPr>
        <w:t xml:space="preserve"> 202</w:t>
      </w:r>
      <w:r w:rsidR="00D12658">
        <w:rPr>
          <w:b/>
          <w:noProof/>
          <w:sz w:val="24"/>
        </w:rPr>
        <w:t>5</w:t>
      </w:r>
      <w:r w:rsidRPr="001267E8">
        <w:rPr>
          <w:b/>
          <w:noProof/>
          <w:sz w:val="24"/>
        </w:rPr>
        <w:t xml:space="preserve">  </w:t>
      </w:r>
      <w:r w:rsidR="00BF4673"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3F9466D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w:t>
      </w:r>
      <w:r w:rsidR="0090708C">
        <w:rPr>
          <w:rFonts w:ascii="Arial" w:eastAsia="MS Mincho" w:hAnsi="Arial" w:cs="Arial"/>
          <w:b/>
          <w:bCs/>
          <w:color w:val="auto"/>
          <w:sz w:val="24"/>
          <w:lang w:eastAsia="en-US"/>
        </w:rPr>
        <w:t>3</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8797A5B"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4D4561">
        <w:rPr>
          <w:rFonts w:ascii="AppleSystemUIFont" w:hAnsi="AppleSystemUIFont" w:cs="AppleSystemUIFont"/>
          <w:b/>
          <w:bCs/>
          <w:color w:val="auto"/>
          <w:sz w:val="26"/>
          <w:szCs w:val="26"/>
          <w:lang w:eastAsia="zh-CN"/>
        </w:rPr>
        <w:t xml:space="preserve">Discussion on </w:t>
      </w:r>
      <w:r w:rsidR="00D12658">
        <w:rPr>
          <w:rFonts w:ascii="AppleSystemUIFont" w:hAnsi="AppleSystemUIFont" w:cs="AppleSystemUIFont"/>
          <w:b/>
          <w:bCs/>
          <w:color w:val="auto"/>
          <w:sz w:val="26"/>
          <w:szCs w:val="26"/>
          <w:lang w:eastAsia="zh-CN"/>
        </w:rPr>
        <w:t>Control Plane</w:t>
      </w:r>
      <w:r w:rsidR="004D4561">
        <w:rPr>
          <w:rFonts w:ascii="AppleSystemUIFont" w:hAnsi="AppleSystemUIFont" w:cs="AppleSystemUIFont"/>
          <w:b/>
          <w:bCs/>
          <w:color w:val="auto"/>
          <w:sz w:val="26"/>
          <w:szCs w:val="26"/>
          <w:lang w:eastAsia="zh-CN"/>
        </w:rPr>
        <w:t xml:space="preserve"> </w:t>
      </w:r>
      <w:r w:rsidR="002D5A4D">
        <w:rPr>
          <w:rFonts w:ascii="AppleSystemUIFont" w:hAnsi="AppleSystemUIFont" w:cs="AppleSystemUIFont"/>
          <w:b/>
          <w:bCs/>
          <w:color w:val="auto"/>
          <w:sz w:val="26"/>
          <w:szCs w:val="26"/>
          <w:lang w:eastAsia="zh-CN"/>
        </w:rPr>
        <w:t>for Multi-hop UE-to-NW Relay</w:t>
      </w:r>
    </w:p>
    <w:p w14:paraId="7DC0B9EA" w14:textId="7909090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90708C" w:rsidRPr="0090708C">
        <w:rPr>
          <w:rFonts w:ascii="Arial" w:eastAsia="Times New Roman" w:hAnsi="Arial" w:cs="Arial"/>
          <w:b/>
          <w:bCs/>
          <w:color w:val="auto"/>
          <w:sz w:val="24"/>
          <w:lang w:val="en-GB" w:eastAsia="en-US"/>
        </w:rPr>
        <w:t>NR_SL_relay_</w:t>
      </w:r>
      <w:r w:rsidR="00185C30">
        <w:rPr>
          <w:rFonts w:ascii="Arial" w:eastAsia="Times New Roman" w:hAnsi="Arial" w:cs="Arial"/>
          <w:b/>
          <w:bCs/>
          <w:color w:val="auto"/>
          <w:sz w:val="24"/>
          <w:lang w:val="en-GB" w:eastAsia="en-US"/>
        </w:rPr>
        <w:t>multihop</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5BAE1488" w14:textId="4C1202EF" w:rsidR="00AD1481" w:rsidRDefault="00AD1481" w:rsidP="00647F3E">
      <w:pPr>
        <w:spacing w:before="100" w:beforeAutospacing="1" w:after="100" w:afterAutospacing="1"/>
        <w:rPr>
          <w:lang w:eastAsia="zh-CN"/>
        </w:rPr>
      </w:pPr>
      <w:bookmarkStart w:id="0" w:name="_Hlk61519723"/>
      <w:r>
        <w:rPr>
          <w:lang w:eastAsia="zh-CN"/>
        </w:rPr>
        <w:t>In RAN2#128 meeting</w:t>
      </w:r>
      <w:r w:rsidR="006C1E9F">
        <w:rPr>
          <w:lang w:eastAsia="zh-CN"/>
        </w:rPr>
        <w:t xml:space="preserve"> [1]</w:t>
      </w:r>
      <w:r>
        <w:rPr>
          <w:lang w:eastAsia="zh-CN"/>
        </w:rPr>
        <w:t>, the following agreements has been made for control plane design:</w:t>
      </w:r>
    </w:p>
    <w:tbl>
      <w:tblPr>
        <w:tblStyle w:val="TableGrid"/>
        <w:tblW w:w="0" w:type="auto"/>
        <w:tblLook w:val="04A0" w:firstRow="1" w:lastRow="0" w:firstColumn="1" w:lastColumn="0" w:noHBand="0" w:noVBand="1"/>
      </w:tblPr>
      <w:tblGrid>
        <w:gridCol w:w="9628"/>
      </w:tblGrid>
      <w:tr w:rsidR="00AD1481" w14:paraId="1618AC75" w14:textId="77777777" w:rsidTr="00AD1481">
        <w:tc>
          <w:tcPr>
            <w:tcW w:w="9628" w:type="dxa"/>
          </w:tcPr>
          <w:p w14:paraId="06FE547B" w14:textId="77777777" w:rsidR="00AD1481" w:rsidRPr="00AD1481" w:rsidRDefault="00AD1481" w:rsidP="00AD1481">
            <w:pPr>
              <w:pStyle w:val="ListParagraph"/>
              <w:numPr>
                <w:ilvl w:val="0"/>
                <w:numId w:val="40"/>
              </w:numPr>
              <w:spacing w:before="100" w:beforeAutospacing="1" w:after="0"/>
              <w:ind w:firstLineChars="0" w:hanging="442"/>
              <w:rPr>
                <w:rFonts w:eastAsia="MS Mincho"/>
                <w:highlight w:val="yellow"/>
                <w:lang w:val="en-US" w:eastAsia="zh-CN"/>
              </w:rPr>
            </w:pPr>
            <w:r w:rsidRPr="00AD1481">
              <w:rPr>
                <w:rFonts w:eastAsia="MS Mincho"/>
                <w:lang w:val="en-US" w:eastAsia="zh-CN"/>
              </w:rPr>
              <w:t xml:space="preserve">In one approach (“approach 1”) of U2N relays, each of the Intermediate Relay UEs must be in RRC_CONNECTED when the U2N remote UE is in RRC_CONNECTED.  Connection establishment in the U2N remote UE first requires that each Intermediate Relay UE which is in RRC_IDLE/RRC_INACTIVE first enters RRC_CONNECTED.  FFS whether connection establishment of an Intermediate Relay UE (other than the Last Relay UE) is captured in specification as connection establishment of a remote UE or a relay UE.  </w:t>
            </w:r>
            <w:r w:rsidRPr="00AD1481">
              <w:rPr>
                <w:rFonts w:eastAsia="MS Mincho"/>
                <w:highlight w:val="yellow"/>
                <w:lang w:val="en-US" w:eastAsia="zh-CN"/>
              </w:rPr>
              <w:t>FFS if SRB0 would be forwarded before connection establishment of each intermediate relay UE.</w:t>
            </w:r>
          </w:p>
          <w:p w14:paraId="65FB9F90"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The figure and description under P1 of R2-2410006 serves as a baseline connection establishment procedure for discussion for multi-hop U2N Relays if Approach 1 (all relay UEs must be in RRC_CONNECTED when the remote UE is in RRC_CONNECTED) is adopted.</w:t>
            </w:r>
          </w:p>
          <w:p w14:paraId="01254FF4"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 xml:space="preserve">In one approach (“approach 2”) of U2N relays, Intermediate Relay UEs (other than the Last Relay UE) can be in any RRC state when the U2N remote UE is in RRC_CONNECTED.  </w:t>
            </w:r>
          </w:p>
          <w:p w14:paraId="0F78E1B1"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 xml:space="preserve">In approach 2, any intermediate relay UE which happens to be in RRC_CONNECTED towards the last relay UE’s serving </w:t>
            </w:r>
            <w:proofErr w:type="spellStart"/>
            <w:r w:rsidRPr="00AD1481">
              <w:rPr>
                <w:rFonts w:eastAsia="MS Mincho"/>
                <w:lang w:val="en-US" w:eastAsia="zh-CN"/>
              </w:rPr>
              <w:t>gNB</w:t>
            </w:r>
            <w:proofErr w:type="spellEnd"/>
            <w:r w:rsidRPr="00AD1481">
              <w:rPr>
                <w:rFonts w:eastAsia="MS Mincho"/>
                <w:lang w:val="en-US" w:eastAsia="zh-CN"/>
              </w:rPr>
              <w:t xml:space="preserve"> and is operating as a remote UE is assumed to obtain its relaying configuration (RLC channel configuration, SRAP configuration, etc.) in dedicated </w:t>
            </w:r>
            <w:proofErr w:type="spellStart"/>
            <w:r w:rsidRPr="00AD1481">
              <w:rPr>
                <w:rFonts w:eastAsia="MS Mincho"/>
                <w:lang w:val="en-US" w:eastAsia="zh-CN"/>
              </w:rPr>
              <w:t>signalling</w:t>
            </w:r>
            <w:proofErr w:type="spellEnd"/>
            <w:r w:rsidRPr="00AD1481">
              <w:rPr>
                <w:rFonts w:eastAsia="MS Mincho"/>
                <w:lang w:val="en-US" w:eastAsia="zh-CN"/>
              </w:rPr>
              <w:t xml:space="preserve"> from the last relay UE’s serving </w:t>
            </w:r>
            <w:proofErr w:type="spellStart"/>
            <w:r w:rsidRPr="00AD1481">
              <w:rPr>
                <w:rFonts w:eastAsia="MS Mincho"/>
                <w:lang w:val="en-US" w:eastAsia="zh-CN"/>
              </w:rPr>
              <w:t>gNB</w:t>
            </w:r>
            <w:proofErr w:type="spellEnd"/>
            <w:r w:rsidRPr="00AD1481">
              <w:rPr>
                <w:rFonts w:eastAsia="MS Mincho"/>
                <w:lang w:val="en-US" w:eastAsia="zh-CN"/>
              </w:rPr>
              <w:t xml:space="preserve"> via the U2N connection.</w:t>
            </w:r>
          </w:p>
          <w:p w14:paraId="0CCB2159" w14:textId="4506CBAE"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The figure and description under P4 of R2-2410006 serves as a baseline connection establishment procedure for discussion for multi-hop U2N Relays if Approach 2 (relays other than the Last Relay may/may not remain in RRC_IDLE/RRC_INACTIVE when the remote UE is in RRC_CONNECTED) is adopted</w:t>
            </w:r>
          </w:p>
          <w:p w14:paraId="67CB02DF"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 xml:space="preserve">For the baseline procedure, the PDB for each hop is provided by the network according to </w:t>
            </w:r>
            <w:proofErr w:type="spellStart"/>
            <w:r w:rsidRPr="00AD1481">
              <w:rPr>
                <w:rFonts w:eastAsia="MS Mincho"/>
                <w:lang w:val="en-US" w:eastAsia="zh-CN"/>
              </w:rPr>
              <w:t>gNB</w:t>
            </w:r>
            <w:proofErr w:type="spellEnd"/>
            <w:r w:rsidRPr="00AD1481">
              <w:rPr>
                <w:rFonts w:eastAsia="MS Mincho"/>
                <w:lang w:val="en-US" w:eastAsia="zh-CN"/>
              </w:rPr>
              <w:t xml:space="preserve"> implementation.   This does not preclude the possibility of assistance information from the UE(s).</w:t>
            </w:r>
          </w:p>
          <w:p w14:paraId="723A1BA8" w14:textId="77777777" w:rsidR="00AD1481" w:rsidRPr="00AD1481" w:rsidRDefault="00AD1481" w:rsidP="00AD1481">
            <w:pPr>
              <w:pStyle w:val="ListParagraph"/>
              <w:numPr>
                <w:ilvl w:val="0"/>
                <w:numId w:val="40"/>
              </w:numPr>
              <w:spacing w:before="100" w:beforeAutospacing="1" w:after="0"/>
              <w:ind w:firstLineChars="0" w:hanging="442"/>
              <w:rPr>
                <w:rFonts w:eastAsia="MS Mincho"/>
                <w:highlight w:val="yellow"/>
                <w:lang w:val="en-US" w:eastAsia="zh-CN"/>
              </w:rPr>
            </w:pPr>
            <w:r w:rsidRPr="00AD1481">
              <w:rPr>
                <w:rFonts w:eastAsia="MS Mincho"/>
                <w:lang w:val="en-US" w:eastAsia="zh-CN"/>
              </w:rPr>
              <w:t xml:space="preserve">If enhancements allow some intermediate relay UEs to remain in idle/inactive, the PDB split between the </w:t>
            </w:r>
            <w:proofErr w:type="spellStart"/>
            <w:r w:rsidRPr="00AD1481">
              <w:rPr>
                <w:rFonts w:eastAsia="MS Mincho"/>
                <w:lang w:val="en-US" w:eastAsia="zh-CN"/>
              </w:rPr>
              <w:t>Uu</w:t>
            </w:r>
            <w:proofErr w:type="spellEnd"/>
            <w:r w:rsidRPr="00AD1481">
              <w:rPr>
                <w:rFonts w:eastAsia="MS Mincho"/>
                <w:lang w:val="en-US" w:eastAsia="zh-CN"/>
              </w:rPr>
              <w:t xml:space="preserve"> hop and all remaining hops is performed by the network.  </w:t>
            </w:r>
            <w:r w:rsidRPr="00AD1481">
              <w:rPr>
                <w:rFonts w:eastAsia="MS Mincho"/>
                <w:highlight w:val="yellow"/>
                <w:lang w:val="en-US" w:eastAsia="zh-CN"/>
              </w:rPr>
              <w:t>FFS how to split the PDB over each of the individual remaining hops.</w:t>
            </w:r>
          </w:p>
          <w:p w14:paraId="115C10A4"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In multi-hop, the U2N Remote UE acquires the SI of the cell of the Last Relay UE, which is forwarded via the Intermediate Relay UE(s).  FFS how to perform the forwarding and whether an intermediate relay UE can forward available SI directly (rather than retrieving it from the last relay UE).</w:t>
            </w:r>
          </w:p>
          <w:p w14:paraId="194E9FC0" w14:textId="77777777"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t xml:space="preserve">Support a baseline procedure for the case in which the intermediate relay UEs for a remote UE all transition to RRC_CONNECTED (if not already there) when the remote UE goes to RRC_CONNECTED. </w:t>
            </w:r>
          </w:p>
          <w:p w14:paraId="78533734" w14:textId="77777777" w:rsidR="00AD1481" w:rsidRPr="00AD1481" w:rsidRDefault="00AD1481" w:rsidP="00AD1481">
            <w:pPr>
              <w:pStyle w:val="ListParagraph"/>
              <w:numPr>
                <w:ilvl w:val="1"/>
                <w:numId w:val="40"/>
              </w:numPr>
              <w:spacing w:before="100" w:beforeAutospacing="1" w:after="0"/>
              <w:ind w:firstLineChars="0" w:hanging="442"/>
              <w:rPr>
                <w:rFonts w:eastAsia="MS Mincho"/>
                <w:lang w:val="en-US" w:eastAsia="zh-CN"/>
              </w:rPr>
            </w:pPr>
            <w:r w:rsidRPr="00AD1481">
              <w:rPr>
                <w:rFonts w:eastAsia="MS Mincho"/>
                <w:lang w:val="en-US" w:eastAsia="zh-CN"/>
              </w:rPr>
              <w:t>1. Support this case based on existing U2N framework, with all the UEs RRC_CONNECTED to the last relay UE’s serving cell.</w:t>
            </w:r>
          </w:p>
          <w:p w14:paraId="2B79B769" w14:textId="77777777" w:rsidR="00AD1481" w:rsidRPr="00AD1481" w:rsidRDefault="00AD1481" w:rsidP="00AD1481">
            <w:pPr>
              <w:pStyle w:val="ListParagraph"/>
              <w:numPr>
                <w:ilvl w:val="1"/>
                <w:numId w:val="40"/>
              </w:numPr>
              <w:spacing w:before="100" w:beforeAutospacing="1" w:after="0"/>
              <w:ind w:firstLineChars="0" w:hanging="442"/>
              <w:rPr>
                <w:rFonts w:eastAsia="MS Mincho"/>
                <w:lang w:val="en-US" w:eastAsia="zh-CN"/>
              </w:rPr>
            </w:pPr>
            <w:r w:rsidRPr="00AD1481">
              <w:rPr>
                <w:rFonts w:eastAsia="MS Mincho"/>
                <w:lang w:val="en-US" w:eastAsia="zh-CN"/>
              </w:rPr>
              <w:t xml:space="preserve">2. </w:t>
            </w:r>
            <w:r w:rsidRPr="00AD1481">
              <w:rPr>
                <w:rFonts w:eastAsia="MS Mincho"/>
                <w:highlight w:val="yellow"/>
                <w:lang w:val="en-US" w:eastAsia="zh-CN"/>
              </w:rPr>
              <w:t>Continue to discuss whether/how to support the case that intermediate relay UEs do not all move to RRC_CONNECTED when the remote UE triggers connection establishment.</w:t>
            </w:r>
          </w:p>
          <w:p w14:paraId="79AA51FF" w14:textId="777DF1CF" w:rsidR="00AD1481" w:rsidRPr="00AD1481" w:rsidRDefault="00AD1481" w:rsidP="00AD1481">
            <w:pPr>
              <w:pStyle w:val="ListParagraph"/>
              <w:numPr>
                <w:ilvl w:val="0"/>
                <w:numId w:val="40"/>
              </w:numPr>
              <w:spacing w:before="100" w:beforeAutospacing="1" w:after="0"/>
              <w:ind w:firstLineChars="0" w:hanging="442"/>
              <w:rPr>
                <w:rFonts w:eastAsia="MS Mincho"/>
                <w:lang w:val="en-US" w:eastAsia="zh-CN"/>
              </w:rPr>
            </w:pPr>
            <w:r w:rsidRPr="00AD1481">
              <w:rPr>
                <w:rFonts w:eastAsia="MS Mincho"/>
                <w:lang w:val="en-US" w:eastAsia="zh-CN"/>
              </w:rPr>
              <w:lastRenderedPageBreak/>
              <w:t>All agreements in this WI apply to both these cases unless otherwise specified.</w:t>
            </w:r>
          </w:p>
        </w:tc>
      </w:tr>
    </w:tbl>
    <w:p w14:paraId="4E5120AF" w14:textId="3B6C9B79" w:rsidR="008B75A1" w:rsidRDefault="008B75A1" w:rsidP="00647F3E">
      <w:pPr>
        <w:spacing w:before="100" w:beforeAutospacing="1" w:after="100" w:afterAutospacing="1"/>
        <w:rPr>
          <w:lang w:eastAsia="zh-CN"/>
        </w:rPr>
      </w:pPr>
      <w:r>
        <w:rPr>
          <w:lang w:eastAsia="zh-CN"/>
        </w:rPr>
        <w:lastRenderedPageBreak/>
        <w:t>I</w:t>
      </w:r>
      <w:r w:rsidR="00260B93">
        <w:rPr>
          <w:lang w:eastAsia="zh-CN"/>
        </w:rPr>
        <w:t>n this paper, we</w:t>
      </w:r>
      <w:r w:rsidR="00AD1481">
        <w:rPr>
          <w:lang w:eastAsia="zh-CN"/>
        </w:rPr>
        <w:t xml:space="preserve"> continue to discuss the </w:t>
      </w:r>
      <w:r w:rsidR="00E872E1">
        <w:rPr>
          <w:lang w:eastAsia="zh-CN"/>
        </w:rPr>
        <w:t>control plane design</w:t>
      </w:r>
      <w:r w:rsidR="002D5A4D">
        <w:rPr>
          <w:lang w:eastAsia="zh-CN"/>
        </w:rPr>
        <w:t xml:space="preserve"> </w:t>
      </w:r>
      <w:r w:rsidR="00AD1481">
        <w:rPr>
          <w:lang w:eastAsia="zh-CN"/>
        </w:rPr>
        <w:t xml:space="preserve">issues </w:t>
      </w:r>
      <w:r w:rsidR="001B5FC0">
        <w:rPr>
          <w:lang w:eastAsia="zh-CN"/>
        </w:rPr>
        <w:t>for</w:t>
      </w:r>
      <w:r w:rsidR="002D5A4D">
        <w:rPr>
          <w:lang w:eastAsia="zh-CN"/>
        </w:rPr>
        <w:t xml:space="preserve"> </w:t>
      </w:r>
      <w:r w:rsidR="002B1C27">
        <w:rPr>
          <w:lang w:eastAsia="zh-CN"/>
        </w:rPr>
        <w:t xml:space="preserve">Layer-2 </w:t>
      </w:r>
      <w:r w:rsidR="002D5A4D">
        <w:rPr>
          <w:lang w:eastAsia="zh-CN"/>
        </w:rPr>
        <w:t>Multi-hop UE-to-NW relay</w:t>
      </w:r>
      <w:r w:rsidR="00647F3E">
        <w:rPr>
          <w:lang w:eastAsia="zh-CN"/>
        </w:rPr>
        <w:t>.</w:t>
      </w:r>
      <w:r w:rsidR="00AD1481">
        <w:rPr>
          <w:lang w:eastAsia="zh-CN"/>
        </w:rPr>
        <w:t xml:space="preserve"> </w:t>
      </w: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4AB51ADB" w14:textId="12491FC1" w:rsidR="004D4561" w:rsidRPr="00304956" w:rsidRDefault="004D4561" w:rsidP="004D4561">
      <w:pPr>
        <w:pStyle w:val="Heading3"/>
        <w:spacing w:before="180" w:after="120"/>
        <w:rPr>
          <w:lang w:eastAsia="ko-KR"/>
        </w:rPr>
      </w:pPr>
      <w:r>
        <w:rPr>
          <w:lang w:eastAsia="ko-KR"/>
        </w:rPr>
        <w:t xml:space="preserve">2.1 </w:t>
      </w:r>
      <w:r w:rsidR="00AD1481">
        <w:rPr>
          <w:lang w:eastAsia="ko-KR"/>
        </w:rPr>
        <w:t xml:space="preserve">Remote UE </w:t>
      </w:r>
      <w:r>
        <w:rPr>
          <w:lang w:eastAsia="ko-KR"/>
        </w:rPr>
        <w:t xml:space="preserve">Connection Setup </w:t>
      </w:r>
    </w:p>
    <w:p w14:paraId="24064A71" w14:textId="086BE972" w:rsidR="00AD1481" w:rsidRDefault="00AD1481" w:rsidP="00040351">
      <w:pPr>
        <w:spacing w:before="60" w:after="60"/>
        <w:jc w:val="both"/>
        <w:rPr>
          <w:rFonts w:eastAsia="Malgun Gothic"/>
          <w:lang w:val="en-GB" w:eastAsia="ko-KR"/>
        </w:rPr>
      </w:pPr>
      <w:r>
        <w:rPr>
          <w:rFonts w:eastAsia="Malgun Gothic"/>
          <w:lang w:val="en-GB" w:eastAsia="ko-KR"/>
        </w:rPr>
        <w:t>In RAN2#128 meeting, RAN2 has agreed that the CONNECTED state intermediate U2N relay UE is a case which has to be supported. But there are also some understandings that the process to bring those intermediate relay UEs into CONNECTED can be further discussed. It may not need to be in CONNECTED state right at the very beginning when remote UE triggers the connection setup procedure, as Approach 1 mandates</w:t>
      </w:r>
      <w:r w:rsidR="00F95EC6">
        <w:rPr>
          <w:rFonts w:eastAsia="Malgun Gothic"/>
          <w:lang w:val="en-GB" w:eastAsia="ko-KR"/>
        </w:rPr>
        <w:t>.</w:t>
      </w:r>
      <w:r>
        <w:rPr>
          <w:rFonts w:eastAsia="Malgun Gothic"/>
          <w:lang w:val="en-GB" w:eastAsia="ko-KR"/>
        </w:rPr>
        <w:t xml:space="preserve"> </w:t>
      </w:r>
    </w:p>
    <w:p w14:paraId="0971D0A6" w14:textId="64997286" w:rsidR="00AD1481" w:rsidRDefault="00AD1481" w:rsidP="00040351">
      <w:pPr>
        <w:spacing w:before="60" w:after="60"/>
        <w:jc w:val="both"/>
        <w:rPr>
          <w:rFonts w:eastAsia="Malgun Gothic"/>
          <w:lang w:val="en-GB" w:eastAsia="ko-KR"/>
        </w:rPr>
      </w:pPr>
      <w:r>
        <w:rPr>
          <w:rFonts w:eastAsia="Malgun Gothic"/>
          <w:lang w:val="en-GB" w:eastAsia="ko-KR"/>
        </w:rPr>
        <w:t xml:space="preserve">We have </w:t>
      </w:r>
      <w:proofErr w:type="gramStart"/>
      <w:r>
        <w:rPr>
          <w:rFonts w:eastAsia="Malgun Gothic"/>
          <w:lang w:val="en-GB" w:eastAsia="ko-KR"/>
        </w:rPr>
        <w:t>analyse</w:t>
      </w:r>
      <w:proofErr w:type="gramEnd"/>
      <w:r>
        <w:rPr>
          <w:rFonts w:eastAsia="Malgun Gothic"/>
          <w:lang w:val="en-GB" w:eastAsia="ko-KR"/>
        </w:rPr>
        <w:t xml:space="preserve"> the pros and cons of the Approach</w:t>
      </w:r>
      <w:r w:rsidR="00F95EC6">
        <w:rPr>
          <w:rFonts w:eastAsia="Malgun Gothic"/>
          <w:lang w:val="en-GB" w:eastAsia="ko-KR"/>
        </w:rPr>
        <w:t xml:space="preserve"> 1 and Approach 2 </w:t>
      </w:r>
      <w:r>
        <w:rPr>
          <w:rFonts w:eastAsia="Malgun Gothic"/>
          <w:lang w:val="en-GB" w:eastAsia="ko-KR"/>
        </w:rPr>
        <w:t>in R2-2409968 [</w:t>
      </w:r>
      <w:r w:rsidR="007B486F">
        <w:rPr>
          <w:rFonts w:eastAsia="Malgun Gothic"/>
          <w:lang w:val="en-GB" w:eastAsia="ko-KR"/>
        </w:rPr>
        <w:t>2</w:t>
      </w:r>
      <w:r>
        <w:rPr>
          <w:rFonts w:eastAsia="Malgun Gothic"/>
          <w:lang w:val="en-GB" w:eastAsia="ko-KR"/>
        </w:rPr>
        <w:t xml:space="preserve">]. Here </w:t>
      </w:r>
      <w:r w:rsidR="00F95EC6">
        <w:rPr>
          <w:rFonts w:eastAsia="Malgun Gothic"/>
          <w:lang w:val="en-GB" w:eastAsia="ko-KR"/>
        </w:rPr>
        <w:t>we</w:t>
      </w:r>
      <w:r>
        <w:rPr>
          <w:rFonts w:eastAsia="Malgun Gothic"/>
          <w:lang w:val="en-GB" w:eastAsia="ko-KR"/>
        </w:rPr>
        <w:t xml:space="preserve"> provide some additional perspectives to clarify the benefits of Approach 2:</w:t>
      </w:r>
    </w:p>
    <w:p w14:paraId="6E781218" w14:textId="4BC3400C" w:rsidR="00AD1481" w:rsidRDefault="00AD1481" w:rsidP="00040351">
      <w:pPr>
        <w:spacing w:before="60" w:after="60"/>
        <w:jc w:val="both"/>
        <w:rPr>
          <w:rFonts w:eastAsia="Malgun Gothic"/>
          <w:lang w:val="en-GB" w:eastAsia="ko-KR"/>
        </w:rPr>
      </w:pPr>
      <w:r>
        <w:rPr>
          <w:rFonts w:eastAsia="Malgun Gothic"/>
          <w:lang w:val="en-GB" w:eastAsia="ko-KR"/>
        </w:rPr>
        <w:t xml:space="preserve">Let us begin with the Approach 1 of </w:t>
      </w:r>
      <w:r w:rsidR="00724280">
        <w:rPr>
          <w:rFonts w:eastAsia="Malgun Gothic"/>
          <w:lang w:val="en-GB" w:eastAsia="ko-KR"/>
        </w:rPr>
        <w:t>Layer-2 two</w:t>
      </w:r>
      <w:r>
        <w:rPr>
          <w:rFonts w:eastAsia="Malgun Gothic"/>
          <w:lang w:val="en-GB" w:eastAsia="ko-KR"/>
        </w:rPr>
        <w:t xml:space="preserve">-hop U2N relay case: </w:t>
      </w:r>
    </w:p>
    <w:p w14:paraId="09F71232" w14:textId="77777777" w:rsidR="00AD1481" w:rsidRDefault="00AD1481" w:rsidP="00AD1481">
      <w:pPr>
        <w:spacing w:before="60" w:after="60"/>
        <w:jc w:val="both"/>
        <w:rPr>
          <w:rFonts w:eastAsia="Malgun Gothic"/>
          <w:lang w:val="en-GB" w:eastAsia="ko-KR"/>
        </w:rPr>
      </w:pPr>
      <w:r w:rsidRPr="00D5167B">
        <w:rPr>
          <w:rFonts w:eastAsia="Malgun Gothic"/>
          <w:noProof/>
          <w:lang w:val="en-GB" w:eastAsia="ko-KR"/>
        </w:rPr>
        <w:drawing>
          <wp:inline distT="0" distB="0" distL="0" distR="0" wp14:anchorId="1AC8EB96" wp14:editId="2902AB51">
            <wp:extent cx="6993183" cy="5460023"/>
            <wp:effectExtent l="0" t="0" r="0" b="1270"/>
            <wp:docPr id="1500610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10580" name=""/>
                    <pic:cNvPicPr/>
                  </pic:nvPicPr>
                  <pic:blipFill>
                    <a:blip r:embed="rId8"/>
                    <a:stretch>
                      <a:fillRect/>
                    </a:stretch>
                  </pic:blipFill>
                  <pic:spPr>
                    <a:xfrm>
                      <a:off x="0" y="0"/>
                      <a:ext cx="7057886" cy="5510541"/>
                    </a:xfrm>
                    <a:prstGeom prst="rect">
                      <a:avLst/>
                    </a:prstGeom>
                  </pic:spPr>
                </pic:pic>
              </a:graphicData>
            </a:graphic>
          </wp:inline>
        </w:drawing>
      </w:r>
    </w:p>
    <w:p w14:paraId="0A3E4DDE" w14:textId="2793AC0F" w:rsidR="00AD1481" w:rsidRPr="00F95EC6" w:rsidRDefault="00AD1481" w:rsidP="00F95EC6">
      <w:pPr>
        <w:spacing w:before="60" w:after="60"/>
        <w:jc w:val="center"/>
        <w:rPr>
          <w:rFonts w:eastAsia="Malgun Gothic"/>
          <w:b/>
          <w:bCs/>
          <w:lang w:val="en-GB" w:eastAsia="ko-KR"/>
        </w:rPr>
      </w:pPr>
      <w:r w:rsidRPr="00E676D0">
        <w:rPr>
          <w:rFonts w:eastAsia="Malgun Gothic"/>
          <w:b/>
          <w:bCs/>
          <w:lang w:val="en-GB" w:eastAsia="ko-KR"/>
        </w:rPr>
        <w:t xml:space="preserve">Figure </w:t>
      </w:r>
      <w:r>
        <w:rPr>
          <w:rFonts w:eastAsia="Malgun Gothic"/>
          <w:b/>
          <w:bCs/>
          <w:lang w:val="en-GB" w:eastAsia="ko-KR"/>
        </w:rPr>
        <w:t>1</w:t>
      </w:r>
      <w:r w:rsidRPr="00E676D0">
        <w:rPr>
          <w:rFonts w:eastAsia="Malgun Gothic"/>
          <w:b/>
          <w:bCs/>
          <w:lang w:val="en-GB" w:eastAsia="ko-KR"/>
        </w:rPr>
        <w:t>:</w:t>
      </w:r>
      <w:r>
        <w:rPr>
          <w:rFonts w:eastAsia="Malgun Gothic"/>
          <w:b/>
          <w:bCs/>
          <w:lang w:val="en-GB" w:eastAsia="ko-KR"/>
        </w:rPr>
        <w:t xml:space="preserve"> End-to-End RRC Connection Setup for MH (1 extra hop) case with all UE started in RRC_IDLE state and ended in RRC_CONNECTED state</w:t>
      </w:r>
    </w:p>
    <w:p w14:paraId="1D74BAA6" w14:textId="241815D3" w:rsidR="00AD1481" w:rsidRDefault="00AD1481" w:rsidP="00040351">
      <w:pPr>
        <w:spacing w:before="60" w:after="60"/>
        <w:jc w:val="both"/>
        <w:rPr>
          <w:rFonts w:eastAsia="Malgun Gothic"/>
          <w:lang w:val="en-GB" w:eastAsia="ko-KR"/>
        </w:rPr>
      </w:pPr>
      <w:r>
        <w:rPr>
          <w:rFonts w:eastAsia="Malgun Gothic"/>
          <w:lang w:val="en-GB" w:eastAsia="ko-KR"/>
        </w:rPr>
        <w:t>From Figure 1, we can see that from the last relay UE perspective it has been configured twice in regards of L2 U2N relay operation:</w:t>
      </w:r>
    </w:p>
    <w:p w14:paraId="755BAAFF" w14:textId="72BD62D2" w:rsidR="00AD1481" w:rsidRDefault="00AD1481" w:rsidP="00AD1481">
      <w:pPr>
        <w:pStyle w:val="ListParagraph"/>
        <w:numPr>
          <w:ilvl w:val="0"/>
          <w:numId w:val="40"/>
        </w:numPr>
        <w:spacing w:before="60" w:after="60"/>
        <w:ind w:firstLineChars="0"/>
        <w:jc w:val="both"/>
        <w:rPr>
          <w:rFonts w:eastAsia="Malgun Gothic"/>
          <w:lang w:val="en-GB" w:eastAsia="ko-KR"/>
        </w:rPr>
      </w:pPr>
      <w:r>
        <w:rPr>
          <w:rFonts w:eastAsia="Malgun Gothic"/>
          <w:lang w:val="en-GB" w:eastAsia="ko-KR"/>
        </w:rPr>
        <w:lastRenderedPageBreak/>
        <w:t xml:space="preserve">In the first reconfiguration, the last relay UE has reported intermediate relay UE to </w:t>
      </w:r>
      <w:proofErr w:type="spellStart"/>
      <w:r>
        <w:rPr>
          <w:rFonts w:eastAsia="Malgun Gothic"/>
          <w:lang w:val="en-GB" w:eastAsia="ko-KR"/>
        </w:rPr>
        <w:t>gNB</w:t>
      </w:r>
      <w:proofErr w:type="spellEnd"/>
      <w:r>
        <w:rPr>
          <w:rFonts w:eastAsia="Malgun Gothic"/>
          <w:lang w:val="en-GB" w:eastAsia="ko-KR"/>
        </w:rPr>
        <w:t xml:space="preserve"> via its SUI message, the </w:t>
      </w:r>
      <w:proofErr w:type="spellStart"/>
      <w:r>
        <w:rPr>
          <w:rFonts w:eastAsia="Malgun Gothic"/>
          <w:lang w:val="en-GB" w:eastAsia="ko-KR"/>
        </w:rPr>
        <w:t>gNB</w:t>
      </w:r>
      <w:proofErr w:type="spellEnd"/>
      <w:r>
        <w:rPr>
          <w:rFonts w:eastAsia="Malgun Gothic"/>
          <w:lang w:val="en-GB" w:eastAsia="ko-KR"/>
        </w:rPr>
        <w:t xml:space="preserve"> will assign local ID for intermediate relay UE and corresponding RRC configuration (SRAP, Relay RLC channels) will be provided to the last relay UE to support </w:t>
      </w:r>
      <w:r w:rsidR="001C76CA">
        <w:rPr>
          <w:rFonts w:eastAsia="Malgun Gothic"/>
          <w:lang w:val="en-GB" w:eastAsia="ko-KR"/>
        </w:rPr>
        <w:t>the</w:t>
      </w:r>
      <w:r>
        <w:rPr>
          <w:rFonts w:eastAsia="Malgun Gothic"/>
          <w:lang w:val="en-GB" w:eastAsia="ko-KR"/>
        </w:rPr>
        <w:t xml:space="preserve"> SRB/DRBs to the intermediate relay UE.</w:t>
      </w:r>
    </w:p>
    <w:p w14:paraId="1F0B81CC" w14:textId="2FF7A3A8" w:rsidR="00AD1481" w:rsidRPr="00AD1481" w:rsidRDefault="00AD1481" w:rsidP="00040351">
      <w:pPr>
        <w:pStyle w:val="ListParagraph"/>
        <w:numPr>
          <w:ilvl w:val="0"/>
          <w:numId w:val="40"/>
        </w:numPr>
        <w:spacing w:before="60" w:after="60"/>
        <w:ind w:firstLineChars="0"/>
        <w:jc w:val="both"/>
        <w:rPr>
          <w:rFonts w:eastAsia="Malgun Gothic"/>
          <w:lang w:val="en-GB" w:eastAsia="ko-KR"/>
        </w:rPr>
      </w:pPr>
      <w:r>
        <w:rPr>
          <w:rFonts w:eastAsia="Malgun Gothic"/>
          <w:lang w:val="en-GB" w:eastAsia="ko-KR"/>
        </w:rPr>
        <w:t xml:space="preserve">In the second reconfiguration, the intermediate relay UE has reported the remote UE to </w:t>
      </w:r>
      <w:proofErr w:type="spellStart"/>
      <w:r>
        <w:rPr>
          <w:rFonts w:eastAsia="Malgun Gothic"/>
          <w:lang w:val="en-GB" w:eastAsia="ko-KR"/>
        </w:rPr>
        <w:t>gNB</w:t>
      </w:r>
      <w:proofErr w:type="spellEnd"/>
      <w:r>
        <w:rPr>
          <w:rFonts w:eastAsia="Malgun Gothic"/>
          <w:lang w:val="en-GB" w:eastAsia="ko-KR"/>
        </w:rPr>
        <w:t xml:space="preserve"> via SUI message from the intermediate relay UE, the </w:t>
      </w:r>
      <w:proofErr w:type="spellStart"/>
      <w:r>
        <w:rPr>
          <w:rFonts w:eastAsia="Malgun Gothic"/>
          <w:lang w:val="en-GB" w:eastAsia="ko-KR"/>
        </w:rPr>
        <w:t>gNB</w:t>
      </w:r>
      <w:proofErr w:type="spellEnd"/>
      <w:r>
        <w:rPr>
          <w:rFonts w:eastAsia="Malgun Gothic"/>
          <w:lang w:val="en-GB" w:eastAsia="ko-KR"/>
        </w:rPr>
        <w:t xml:space="preserve"> will assign local ID for the remote UE. Now, for the last relay UE, it has to be reconfigured agai</w:t>
      </w:r>
      <w:r w:rsidR="00F95EC6">
        <w:rPr>
          <w:rFonts w:eastAsia="Malgun Gothic"/>
          <w:lang w:val="en-GB" w:eastAsia="ko-KR"/>
        </w:rPr>
        <w:t xml:space="preserve">n by the </w:t>
      </w:r>
      <w:proofErr w:type="spellStart"/>
      <w:r w:rsidR="00F95EC6">
        <w:rPr>
          <w:rFonts w:eastAsia="Malgun Gothic"/>
          <w:lang w:val="en-GB" w:eastAsia="ko-KR"/>
        </w:rPr>
        <w:t>gNB</w:t>
      </w:r>
      <w:proofErr w:type="spellEnd"/>
      <w:r>
        <w:rPr>
          <w:rFonts w:eastAsia="Malgun Gothic"/>
          <w:lang w:val="en-GB" w:eastAsia="ko-KR"/>
        </w:rPr>
        <w:t xml:space="preserve"> with SRAP and Relay RLC channel configurations to support the e2e SRB/DRBs towards the remote UE.</w:t>
      </w:r>
    </w:p>
    <w:p w14:paraId="6CE66C27" w14:textId="11CDB6C9" w:rsidR="00AD1481" w:rsidRDefault="00AD1481" w:rsidP="00040351">
      <w:pPr>
        <w:spacing w:before="60" w:after="60"/>
        <w:jc w:val="both"/>
        <w:rPr>
          <w:rFonts w:eastAsia="Malgun Gothic"/>
          <w:lang w:val="en-GB" w:eastAsia="ko-KR"/>
        </w:rPr>
      </w:pPr>
      <w:r>
        <w:rPr>
          <w:rFonts w:eastAsia="Malgun Gothic"/>
          <w:lang w:val="en-GB" w:eastAsia="ko-KR"/>
        </w:rPr>
        <w:t xml:space="preserve">Literally, the last relay UE is configured </w:t>
      </w:r>
      <w:r w:rsidRPr="00F95EC6">
        <w:rPr>
          <w:rFonts w:eastAsia="Malgun Gothic"/>
          <w:i/>
          <w:iCs/>
          <w:lang w:val="en-GB" w:eastAsia="ko-KR"/>
        </w:rPr>
        <w:t>N</w:t>
      </w:r>
      <w:r>
        <w:rPr>
          <w:rFonts w:eastAsia="Malgun Gothic"/>
          <w:lang w:val="en-GB" w:eastAsia="ko-KR"/>
        </w:rPr>
        <w:t xml:space="preserve"> times</w:t>
      </w:r>
      <w:r w:rsidR="00437056">
        <w:rPr>
          <w:rFonts w:eastAsia="Malgun Gothic"/>
          <w:lang w:val="en-GB" w:eastAsia="ko-KR"/>
        </w:rPr>
        <w:t xml:space="preserve"> sequentially</w:t>
      </w:r>
      <w:r>
        <w:rPr>
          <w:rFonts w:eastAsia="Malgun Gothic"/>
          <w:lang w:val="en-GB" w:eastAsia="ko-KR"/>
        </w:rPr>
        <w:t xml:space="preserve"> for </w:t>
      </w:r>
      <w:r w:rsidRPr="00F95EC6">
        <w:rPr>
          <w:rFonts w:eastAsia="Malgun Gothic"/>
          <w:i/>
          <w:iCs/>
          <w:lang w:val="en-GB" w:eastAsia="ko-KR"/>
        </w:rPr>
        <w:t>N</w:t>
      </w:r>
      <w:r>
        <w:rPr>
          <w:rFonts w:eastAsia="Malgun Gothic"/>
          <w:lang w:val="en-GB" w:eastAsia="ko-KR"/>
        </w:rPr>
        <w:t xml:space="preserve">-hop U2N relay in Approach 1, while each time the SRAP configuration is completely overwritten by the </w:t>
      </w:r>
      <w:proofErr w:type="spellStart"/>
      <w:r>
        <w:rPr>
          <w:rFonts w:eastAsia="Malgun Gothic"/>
          <w:lang w:val="en-GB" w:eastAsia="ko-KR"/>
        </w:rPr>
        <w:t>gNB</w:t>
      </w:r>
      <w:proofErr w:type="spellEnd"/>
      <w:r>
        <w:rPr>
          <w:rFonts w:eastAsia="Malgun Gothic"/>
          <w:lang w:val="en-GB" w:eastAsia="ko-KR"/>
        </w:rPr>
        <w:t xml:space="preserve">, </w:t>
      </w:r>
      <w:r w:rsidR="001C76CA">
        <w:rPr>
          <w:rFonts w:eastAsia="Malgun Gothic"/>
          <w:lang w:val="en-GB" w:eastAsia="ko-KR"/>
        </w:rPr>
        <w:t>as</w:t>
      </w:r>
      <w:r>
        <w:rPr>
          <w:rFonts w:eastAsia="Malgun Gothic"/>
          <w:lang w:val="en-GB" w:eastAsia="ko-KR"/>
        </w:rPr>
        <w:t xml:space="preserve"> there is no “delta configuration” for </w:t>
      </w:r>
      <w:r w:rsidRPr="00AD1481">
        <w:rPr>
          <w:rFonts w:eastAsia="Malgun Gothic"/>
          <w:i/>
          <w:iCs/>
          <w:lang w:val="en-GB" w:eastAsia="ko-KR"/>
        </w:rPr>
        <w:t>“SL-SRAP-Config”</w:t>
      </w:r>
      <w:r>
        <w:rPr>
          <w:rFonts w:eastAsia="Malgun Gothic"/>
          <w:lang w:val="en-GB" w:eastAsia="ko-KR"/>
        </w:rPr>
        <w:t xml:space="preserve"> in ASN.1</w:t>
      </w:r>
      <w:r w:rsidR="00437056">
        <w:rPr>
          <w:rFonts w:eastAsia="Malgun Gothic"/>
          <w:lang w:val="en-GB" w:eastAsia="ko-KR"/>
        </w:rPr>
        <w:t>, according to TS 38.</w:t>
      </w:r>
      <w:proofErr w:type="gramStart"/>
      <w:r w:rsidR="00437056">
        <w:rPr>
          <w:rFonts w:eastAsia="Malgun Gothic"/>
          <w:lang w:val="en-GB" w:eastAsia="ko-KR"/>
        </w:rPr>
        <w:t>331.</w:t>
      </w:r>
      <w:r>
        <w:rPr>
          <w:rFonts w:eastAsia="Malgun Gothic"/>
          <w:lang w:val="en-GB" w:eastAsia="ko-KR"/>
        </w:rPr>
        <w:t>.</w:t>
      </w:r>
      <w:proofErr w:type="gramEnd"/>
      <w:r>
        <w:rPr>
          <w:rFonts w:eastAsia="Malgun Gothic"/>
          <w:lang w:val="en-GB" w:eastAsia="ko-KR"/>
        </w:rPr>
        <w:t xml:space="preserve"> </w:t>
      </w:r>
    </w:p>
    <w:p w14:paraId="636E887E" w14:textId="21BA227B" w:rsidR="00AD1481" w:rsidRPr="001C76CA" w:rsidRDefault="001C76CA" w:rsidP="001C76CA">
      <w:pPr>
        <w:spacing w:before="60" w:after="60"/>
        <w:ind w:left="1440" w:hanging="1440"/>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 xml:space="preserve">In Approach 1, the SRAP configuration has been fully reconfigured </w:t>
      </w:r>
      <w:r w:rsidR="00F95EC6">
        <w:rPr>
          <w:rFonts w:eastAsia="Malgun Gothic"/>
          <w:b/>
          <w:bCs/>
          <w:lang w:val="en-GB" w:eastAsia="ko-KR"/>
        </w:rPr>
        <w:t>repetitively</w:t>
      </w:r>
      <w:r>
        <w:rPr>
          <w:rFonts w:eastAsia="Malgun Gothic"/>
          <w:b/>
          <w:bCs/>
          <w:lang w:val="en-GB" w:eastAsia="ko-KR"/>
        </w:rPr>
        <w:t xml:space="preserve"> for the last relay UE, but only the last one is meaningful for </w:t>
      </w:r>
      <w:r w:rsidR="00437056">
        <w:rPr>
          <w:rFonts w:eastAsia="Malgun Gothic"/>
          <w:b/>
          <w:bCs/>
          <w:lang w:val="en-GB" w:eastAsia="ko-KR"/>
        </w:rPr>
        <w:t xml:space="preserve">the </w:t>
      </w:r>
      <w:r w:rsidR="007B486F">
        <w:rPr>
          <w:rFonts w:eastAsia="Malgun Gothic"/>
          <w:b/>
          <w:bCs/>
          <w:lang w:val="en-GB" w:eastAsia="ko-KR"/>
        </w:rPr>
        <w:t xml:space="preserve">relay UE’s </w:t>
      </w:r>
      <w:r>
        <w:rPr>
          <w:rFonts w:eastAsia="Malgun Gothic"/>
          <w:b/>
          <w:bCs/>
          <w:lang w:val="en-GB" w:eastAsia="ko-KR"/>
        </w:rPr>
        <w:t xml:space="preserve">UP operation. Same </w:t>
      </w:r>
      <w:r w:rsidR="007B486F">
        <w:rPr>
          <w:rFonts w:eastAsia="Malgun Gothic"/>
          <w:b/>
          <w:bCs/>
          <w:lang w:val="en-GB" w:eastAsia="ko-KR"/>
        </w:rPr>
        <w:t xml:space="preserve">is true </w:t>
      </w:r>
      <w:r>
        <w:rPr>
          <w:rFonts w:eastAsia="Malgun Gothic"/>
          <w:b/>
          <w:bCs/>
          <w:lang w:val="en-GB" w:eastAsia="ko-KR"/>
        </w:rPr>
        <w:t xml:space="preserve">for any intermediate relay UEs which are not immediately adjacent to the remote UE.  </w:t>
      </w:r>
    </w:p>
    <w:p w14:paraId="5C9B98DD" w14:textId="608DA2E7" w:rsidR="00F95EC6" w:rsidRDefault="00AD1481" w:rsidP="00040351">
      <w:pPr>
        <w:spacing w:before="60" w:after="60"/>
        <w:jc w:val="both"/>
        <w:rPr>
          <w:rFonts w:eastAsia="Malgun Gothic"/>
          <w:lang w:val="en-GB" w:eastAsia="ko-KR"/>
        </w:rPr>
      </w:pPr>
      <w:r>
        <w:rPr>
          <w:rFonts w:eastAsia="Malgun Gothic"/>
          <w:lang w:val="en-GB" w:eastAsia="ko-KR"/>
        </w:rPr>
        <w:t xml:space="preserve">Some may argue that the </w:t>
      </w:r>
      <w:r w:rsidR="007B486F">
        <w:rPr>
          <w:rFonts w:eastAsia="Malgun Gothic"/>
          <w:lang w:val="en-GB" w:eastAsia="ko-KR"/>
        </w:rPr>
        <w:t>those</w:t>
      </w:r>
      <w:r>
        <w:rPr>
          <w:rFonts w:eastAsia="Malgun Gothic"/>
          <w:lang w:val="en-GB" w:eastAsia="ko-KR"/>
        </w:rPr>
        <w:t xml:space="preserve"> RRC </w:t>
      </w:r>
      <w:r w:rsidR="001C76CA">
        <w:rPr>
          <w:rFonts w:eastAsia="Malgun Gothic"/>
          <w:lang w:val="en-GB" w:eastAsia="ko-KR"/>
        </w:rPr>
        <w:t xml:space="preserve">configurations </w:t>
      </w:r>
      <w:r w:rsidR="00F95EC6">
        <w:rPr>
          <w:rFonts w:eastAsia="Malgun Gothic"/>
          <w:lang w:val="en-GB" w:eastAsia="ko-KR"/>
        </w:rPr>
        <w:t xml:space="preserve">can </w:t>
      </w:r>
      <w:r w:rsidR="001C76CA">
        <w:rPr>
          <w:rFonts w:eastAsia="Malgun Gothic"/>
          <w:lang w:val="en-GB" w:eastAsia="ko-KR"/>
        </w:rPr>
        <w:t>provide the</w:t>
      </w:r>
      <w:r w:rsidR="00F95EC6">
        <w:rPr>
          <w:rFonts w:eastAsia="Malgun Gothic"/>
          <w:lang w:val="en-GB" w:eastAsia="ko-KR"/>
        </w:rPr>
        <w:t xml:space="preserve"> SRAP</w:t>
      </w:r>
      <w:r w:rsidR="001C76CA">
        <w:rPr>
          <w:rFonts w:eastAsia="Malgun Gothic"/>
          <w:lang w:val="en-GB" w:eastAsia="ko-KR"/>
        </w:rPr>
        <w:t xml:space="preserve"> configurations</w:t>
      </w:r>
      <w:r w:rsidR="00F95EC6">
        <w:rPr>
          <w:rFonts w:eastAsia="Malgun Gothic"/>
          <w:lang w:val="en-GB" w:eastAsia="ko-KR"/>
        </w:rPr>
        <w:t xml:space="preserve"> for allowing the </w:t>
      </w:r>
      <w:proofErr w:type="spellStart"/>
      <w:r w:rsidR="00F95EC6">
        <w:rPr>
          <w:rFonts w:eastAsia="Malgun Gothic"/>
          <w:lang w:val="en-GB" w:eastAsia="ko-KR"/>
        </w:rPr>
        <w:t>the</w:t>
      </w:r>
      <w:proofErr w:type="spellEnd"/>
      <w:r w:rsidR="00F95EC6">
        <w:rPr>
          <w:rFonts w:eastAsia="Malgun Gothic"/>
          <w:lang w:val="en-GB" w:eastAsia="ko-KR"/>
        </w:rPr>
        <w:t xml:space="preserve"> last relay UE to handle the end-to-end SRB/DRB traffic from the intermediate relay UE(s) to NW. Nonetheless, as intermediate relay UE does not have its own traffic, the only useful part </w:t>
      </w:r>
      <w:r w:rsidR="00437056">
        <w:rPr>
          <w:rFonts w:eastAsia="Malgun Gothic"/>
          <w:lang w:val="en-GB" w:eastAsia="ko-KR"/>
        </w:rPr>
        <w:t xml:space="preserve">in those configurations </w:t>
      </w:r>
      <w:r w:rsidR="00F95EC6">
        <w:rPr>
          <w:rFonts w:eastAsia="Malgun Gothic"/>
          <w:lang w:val="en-GB" w:eastAsia="ko-KR"/>
        </w:rPr>
        <w:t xml:space="preserve">is the SRAP configuration to support end-to-end </w:t>
      </w:r>
      <w:proofErr w:type="spellStart"/>
      <w:r w:rsidR="00F95EC6">
        <w:rPr>
          <w:rFonts w:eastAsia="Malgun Gothic"/>
          <w:lang w:val="en-GB" w:eastAsia="ko-KR"/>
        </w:rPr>
        <w:t>Uu</w:t>
      </w:r>
      <w:proofErr w:type="spellEnd"/>
      <w:r w:rsidR="00F95EC6">
        <w:rPr>
          <w:rFonts w:eastAsia="Malgun Gothic"/>
          <w:lang w:val="en-GB" w:eastAsia="ko-KR"/>
        </w:rPr>
        <w:t xml:space="preserve"> SRB from the intermediate relay UE to the </w:t>
      </w:r>
      <w:proofErr w:type="spellStart"/>
      <w:r w:rsidR="00F95EC6">
        <w:rPr>
          <w:rFonts w:eastAsia="Malgun Gothic"/>
          <w:lang w:val="en-GB" w:eastAsia="ko-KR"/>
        </w:rPr>
        <w:t>gNB</w:t>
      </w:r>
      <w:proofErr w:type="spellEnd"/>
      <w:r w:rsidR="00F95EC6">
        <w:rPr>
          <w:rFonts w:eastAsia="Malgun Gothic"/>
          <w:lang w:val="en-GB" w:eastAsia="ko-KR"/>
        </w:rPr>
        <w:t xml:space="preserve">. So, those </w:t>
      </w:r>
      <w:proofErr w:type="spellStart"/>
      <w:r w:rsidR="00F95EC6" w:rsidRPr="007B486F">
        <w:rPr>
          <w:rFonts w:eastAsia="Malgun Gothic"/>
          <w:i/>
          <w:iCs/>
          <w:lang w:val="en-GB" w:eastAsia="ko-KR"/>
        </w:rPr>
        <w:t>RRCReconfigurat</w:t>
      </w:r>
      <w:r w:rsidR="007B486F" w:rsidRPr="007B486F">
        <w:rPr>
          <w:rFonts w:eastAsia="Malgun Gothic"/>
          <w:i/>
          <w:iCs/>
          <w:lang w:val="en-GB" w:eastAsia="ko-KR"/>
        </w:rPr>
        <w:t>i</w:t>
      </w:r>
      <w:r w:rsidR="00F95EC6" w:rsidRPr="007B486F">
        <w:rPr>
          <w:rFonts w:eastAsia="Malgun Gothic"/>
          <w:i/>
          <w:iCs/>
          <w:lang w:val="en-GB" w:eastAsia="ko-KR"/>
        </w:rPr>
        <w:t>on</w:t>
      </w:r>
      <w:proofErr w:type="spellEnd"/>
      <w:r w:rsidR="00F95EC6">
        <w:rPr>
          <w:rFonts w:eastAsia="Malgun Gothic"/>
          <w:lang w:val="en-GB" w:eastAsia="ko-KR"/>
        </w:rPr>
        <w:t xml:space="preserve"> messages only provide a short-term SRAP mapping for </w:t>
      </w:r>
      <w:proofErr w:type="spellStart"/>
      <w:r w:rsidR="00F95EC6">
        <w:rPr>
          <w:rFonts w:eastAsia="Malgun Gothic"/>
          <w:lang w:val="en-GB" w:eastAsia="ko-KR"/>
        </w:rPr>
        <w:t>Uu</w:t>
      </w:r>
      <w:proofErr w:type="spellEnd"/>
      <w:r w:rsidR="00F95EC6">
        <w:rPr>
          <w:rFonts w:eastAsia="Malgun Gothic"/>
          <w:lang w:val="en-GB" w:eastAsia="ko-KR"/>
        </w:rPr>
        <w:t xml:space="preserve"> SRB1 originated from intermediate relay UE before those SRAP configuration is (re-)overwritten again by another round of </w:t>
      </w:r>
      <w:proofErr w:type="spellStart"/>
      <w:r w:rsidR="00F95EC6" w:rsidRPr="007B486F">
        <w:rPr>
          <w:rFonts w:eastAsia="Malgun Gothic"/>
          <w:i/>
          <w:iCs/>
          <w:lang w:val="en-GB" w:eastAsia="ko-KR"/>
        </w:rPr>
        <w:t>RRCReconfiguration</w:t>
      </w:r>
      <w:proofErr w:type="spellEnd"/>
      <w:r w:rsidR="00F95EC6">
        <w:rPr>
          <w:rFonts w:eastAsia="Malgun Gothic"/>
          <w:lang w:val="en-GB" w:eastAsia="ko-KR"/>
        </w:rPr>
        <w:t xml:space="preserve">. However, it is </w:t>
      </w:r>
      <w:r w:rsidR="007B486F">
        <w:rPr>
          <w:rFonts w:eastAsia="Malgun Gothic"/>
          <w:lang w:val="en-GB" w:eastAsia="ko-KR"/>
        </w:rPr>
        <w:t>questionable</w:t>
      </w:r>
      <w:r w:rsidR="00F95EC6">
        <w:rPr>
          <w:rFonts w:eastAsia="Malgun Gothic"/>
          <w:lang w:val="en-GB" w:eastAsia="ko-KR"/>
        </w:rPr>
        <w:t xml:space="preserve"> that whether such an iterative configuration is needed, due to the following reasons:</w:t>
      </w:r>
    </w:p>
    <w:p w14:paraId="073FE340" w14:textId="3CC47F67" w:rsidR="00F95EC6" w:rsidRDefault="00F95EC6" w:rsidP="00F95EC6">
      <w:pPr>
        <w:pStyle w:val="ListParagraph"/>
        <w:numPr>
          <w:ilvl w:val="0"/>
          <w:numId w:val="41"/>
        </w:numPr>
        <w:spacing w:before="60" w:after="60"/>
        <w:ind w:firstLineChars="0"/>
        <w:jc w:val="both"/>
        <w:rPr>
          <w:rFonts w:eastAsia="Malgun Gothic"/>
          <w:lang w:val="en-GB" w:eastAsia="ko-KR"/>
        </w:rPr>
      </w:pPr>
      <w:r>
        <w:rPr>
          <w:rFonts w:eastAsia="Malgun Gothic"/>
          <w:lang w:val="en-GB" w:eastAsia="ko-KR"/>
        </w:rPr>
        <w:t xml:space="preserve">If there is a need for forwarding of intermediate relay UE’s message during the connection setup process, there could be some default PC5 Relay RLC channel to be used (e.g., SL-RLC0, SL-RLC1). Anyway, there is no NW-controlled QoS split for </w:t>
      </w:r>
      <w:r w:rsidR="007B486F">
        <w:rPr>
          <w:rFonts w:eastAsia="Malgun Gothic"/>
          <w:lang w:val="en-GB" w:eastAsia="ko-KR"/>
        </w:rPr>
        <w:t xml:space="preserve">the </w:t>
      </w:r>
      <w:r>
        <w:rPr>
          <w:rFonts w:eastAsia="Malgun Gothic"/>
          <w:lang w:val="en-GB" w:eastAsia="ko-KR"/>
        </w:rPr>
        <w:t xml:space="preserve">multi-hop </w:t>
      </w:r>
      <w:proofErr w:type="spellStart"/>
      <w:r>
        <w:rPr>
          <w:rFonts w:eastAsia="Malgun Gothic"/>
          <w:lang w:val="en-GB" w:eastAsia="ko-KR"/>
        </w:rPr>
        <w:t>Uu</w:t>
      </w:r>
      <w:proofErr w:type="spellEnd"/>
      <w:r>
        <w:rPr>
          <w:rFonts w:eastAsia="Malgun Gothic"/>
          <w:lang w:val="en-GB" w:eastAsia="ko-KR"/>
        </w:rPr>
        <w:t xml:space="preserve"> SRB</w:t>
      </w:r>
      <w:r w:rsidR="007B486F">
        <w:rPr>
          <w:rFonts w:eastAsia="Malgun Gothic"/>
          <w:lang w:val="en-GB" w:eastAsia="ko-KR"/>
        </w:rPr>
        <w:t>1</w:t>
      </w:r>
      <w:r>
        <w:rPr>
          <w:rFonts w:eastAsia="Malgun Gothic"/>
          <w:lang w:val="en-GB" w:eastAsia="ko-KR"/>
        </w:rPr>
        <w:t xml:space="preserve">. So, any default PC5 relay RLC channels provided by NW is as good as the dedicated </w:t>
      </w:r>
      <w:r w:rsidR="007B486F">
        <w:rPr>
          <w:rFonts w:eastAsia="Malgun Gothic"/>
          <w:lang w:val="en-GB" w:eastAsia="ko-KR"/>
        </w:rPr>
        <w:t>c</w:t>
      </w:r>
      <w:r>
        <w:rPr>
          <w:rFonts w:eastAsia="Malgun Gothic"/>
          <w:lang w:val="en-GB" w:eastAsia="ko-KR"/>
        </w:rPr>
        <w:t>onfigurations.</w:t>
      </w:r>
    </w:p>
    <w:p w14:paraId="51B79786" w14:textId="444E8F66" w:rsidR="00AD1481" w:rsidRPr="00F95EC6" w:rsidRDefault="00F95EC6" w:rsidP="00040351">
      <w:pPr>
        <w:pStyle w:val="ListParagraph"/>
        <w:numPr>
          <w:ilvl w:val="0"/>
          <w:numId w:val="41"/>
        </w:numPr>
        <w:spacing w:before="60" w:after="60"/>
        <w:ind w:firstLineChars="0"/>
        <w:jc w:val="both"/>
        <w:rPr>
          <w:rFonts w:eastAsia="Malgun Gothic"/>
          <w:lang w:val="en-GB" w:eastAsia="ko-KR"/>
        </w:rPr>
      </w:pPr>
      <w:r>
        <w:rPr>
          <w:rFonts w:eastAsia="Malgun Gothic"/>
          <w:lang w:val="en-GB" w:eastAsia="ko-KR"/>
        </w:rPr>
        <w:t xml:space="preserve">If the intermediate relay UE stays in IDLE/INACTIVE, then there is </w:t>
      </w:r>
      <w:proofErr w:type="gramStart"/>
      <w:r>
        <w:rPr>
          <w:rFonts w:eastAsia="Malgun Gothic"/>
          <w:lang w:val="en-GB" w:eastAsia="ko-KR"/>
        </w:rPr>
        <w:t>no</w:t>
      </w:r>
      <w:proofErr w:type="gramEnd"/>
      <w:r>
        <w:rPr>
          <w:rFonts w:eastAsia="Malgun Gothic"/>
          <w:lang w:val="en-GB" w:eastAsia="ko-KR"/>
        </w:rPr>
        <w:t xml:space="preserve"> any </w:t>
      </w:r>
      <w:proofErr w:type="spellStart"/>
      <w:r>
        <w:rPr>
          <w:rFonts w:eastAsia="Malgun Gothic"/>
          <w:lang w:val="en-GB" w:eastAsia="ko-KR"/>
        </w:rPr>
        <w:t>Uu</w:t>
      </w:r>
      <w:proofErr w:type="spellEnd"/>
      <w:r>
        <w:rPr>
          <w:rFonts w:eastAsia="Malgun Gothic"/>
          <w:lang w:val="en-GB" w:eastAsia="ko-KR"/>
        </w:rPr>
        <w:t xml:space="preserve"> SRB1 signalling to be transmitted/forwarded. </w:t>
      </w:r>
    </w:p>
    <w:p w14:paraId="46A7B871" w14:textId="617AB066" w:rsidR="00F95EC6" w:rsidRPr="001C76CA" w:rsidRDefault="00F95EC6" w:rsidP="00F95EC6">
      <w:pPr>
        <w:spacing w:before="60" w:after="60"/>
        <w:ind w:left="1440" w:hanging="1440"/>
        <w:jc w:val="both"/>
        <w:rPr>
          <w:rFonts w:eastAsia="Malgun Gothic"/>
          <w:b/>
          <w:bCs/>
          <w:lang w:val="en-GB" w:eastAsia="ko-KR"/>
        </w:rPr>
      </w:pPr>
      <w:r w:rsidRPr="00E676D0">
        <w:rPr>
          <w:rFonts w:eastAsia="Malgun Gothic"/>
          <w:b/>
          <w:bCs/>
          <w:lang w:val="en-GB" w:eastAsia="ko-KR"/>
        </w:rPr>
        <w:t xml:space="preserve">Observation </w:t>
      </w:r>
      <w:r>
        <w:rPr>
          <w:rFonts w:eastAsia="Malgun Gothic"/>
          <w:b/>
          <w:bCs/>
          <w:lang w:val="en-GB" w:eastAsia="ko-KR"/>
        </w:rPr>
        <w:t>2</w:t>
      </w:r>
      <w:r w:rsidRPr="00E676D0">
        <w:rPr>
          <w:rFonts w:eastAsia="Malgun Gothic"/>
          <w:b/>
          <w:bCs/>
          <w:lang w:val="en-GB" w:eastAsia="ko-KR"/>
        </w:rPr>
        <w:tab/>
      </w:r>
      <w:r w:rsidR="007B486F">
        <w:rPr>
          <w:rFonts w:eastAsia="Malgun Gothic"/>
          <w:b/>
          <w:bCs/>
          <w:lang w:val="en-GB" w:eastAsia="ko-KR"/>
        </w:rPr>
        <w:t xml:space="preserve">During connection setup procedure, </w:t>
      </w:r>
      <w:r>
        <w:rPr>
          <w:rFonts w:eastAsia="Malgun Gothic"/>
          <w:b/>
          <w:bCs/>
          <w:lang w:val="en-GB" w:eastAsia="ko-KR"/>
        </w:rPr>
        <w:t>CP signalling pass</w:t>
      </w:r>
      <w:r w:rsidR="007B486F">
        <w:rPr>
          <w:rFonts w:eastAsia="Malgun Gothic"/>
          <w:b/>
          <w:bCs/>
          <w:lang w:val="en-GB" w:eastAsia="ko-KR"/>
        </w:rPr>
        <w:t>ing</w:t>
      </w:r>
      <w:r>
        <w:rPr>
          <w:rFonts w:eastAsia="Malgun Gothic"/>
          <w:b/>
          <w:bCs/>
          <w:lang w:val="en-GB" w:eastAsia="ko-KR"/>
        </w:rPr>
        <w:t xml:space="preserve"> through the intermediate UE can utilize default SL-RLC0/SL-RLC1 w/o relying on dedicated RRC configurations.  </w:t>
      </w:r>
    </w:p>
    <w:p w14:paraId="1D47F19C" w14:textId="57F5A54D" w:rsidR="001C76CA" w:rsidRDefault="007B486F" w:rsidP="00040351">
      <w:pPr>
        <w:spacing w:before="60" w:after="60"/>
        <w:jc w:val="both"/>
        <w:rPr>
          <w:rFonts w:eastAsia="Malgun Gothic"/>
          <w:lang w:val="en-GB" w:eastAsia="ko-KR"/>
        </w:rPr>
      </w:pPr>
      <w:r>
        <w:rPr>
          <w:rFonts w:eastAsia="Malgun Gothic"/>
          <w:lang w:val="en-GB" w:eastAsia="ko-KR"/>
        </w:rPr>
        <w:t xml:space="preserve">One shortcoming of Approach 1 is that all the repeated </w:t>
      </w:r>
      <w:proofErr w:type="spellStart"/>
      <w:r w:rsidRPr="007B486F">
        <w:rPr>
          <w:rFonts w:eastAsia="Malgun Gothic"/>
          <w:i/>
          <w:iCs/>
          <w:lang w:val="en-GB" w:eastAsia="ko-KR"/>
        </w:rPr>
        <w:t>RRCReconfiguration</w:t>
      </w:r>
      <w:proofErr w:type="spellEnd"/>
      <w:r>
        <w:rPr>
          <w:rFonts w:eastAsia="Malgun Gothic"/>
          <w:lang w:val="en-GB" w:eastAsia="ko-KR"/>
        </w:rPr>
        <w:t xml:space="preserve"> </w:t>
      </w:r>
      <w:r w:rsidR="00724280">
        <w:rPr>
          <w:rFonts w:eastAsia="Malgun Gothic"/>
          <w:lang w:val="en-GB" w:eastAsia="ko-KR"/>
        </w:rPr>
        <w:t xml:space="preserve">messages </w:t>
      </w:r>
      <w:r>
        <w:rPr>
          <w:rFonts w:eastAsia="Malgun Gothic"/>
          <w:lang w:val="en-GB" w:eastAsia="ko-KR"/>
        </w:rPr>
        <w:t>to the relay UE(s) will also trigger corresponding PC5-RRC reconfiguration procedure to potentially re-configure the PC5 relay RLC channels, as s</w:t>
      </w:r>
      <w:r w:rsidRPr="007B486F">
        <w:rPr>
          <w:rFonts w:eastAsia="Malgun Gothic"/>
          <w:lang w:val="en-GB" w:eastAsia="ko-KR"/>
        </w:rPr>
        <w:t xml:space="preserve">ome </w:t>
      </w:r>
      <w:proofErr w:type="spellStart"/>
      <w:r w:rsidRPr="007B486F">
        <w:rPr>
          <w:rFonts w:eastAsia="Malgun Gothic"/>
          <w:lang w:val="en-GB" w:eastAsia="ko-KR"/>
        </w:rPr>
        <w:t>gNB</w:t>
      </w:r>
      <w:proofErr w:type="spellEnd"/>
      <w:r w:rsidRPr="007B486F">
        <w:rPr>
          <w:rFonts w:eastAsia="Malgun Gothic"/>
          <w:lang w:val="en-GB" w:eastAsia="ko-KR"/>
        </w:rPr>
        <w:t xml:space="preserve"> configuration may require UEs to configure a new PC5 Relay RLC channel for the </w:t>
      </w:r>
      <w:proofErr w:type="spellStart"/>
      <w:r w:rsidRPr="007B486F">
        <w:rPr>
          <w:rFonts w:eastAsia="Malgun Gothic"/>
          <w:lang w:val="en-GB" w:eastAsia="ko-KR"/>
        </w:rPr>
        <w:t>Uu</w:t>
      </w:r>
      <w:proofErr w:type="spellEnd"/>
      <w:r w:rsidRPr="007B486F">
        <w:rPr>
          <w:rFonts w:eastAsia="Malgun Gothic"/>
          <w:lang w:val="en-GB" w:eastAsia="ko-KR"/>
        </w:rPr>
        <w:t xml:space="preserve"> SRB(s) of the newly added downstream intermediate relay(s), thereby requiring more PC5-RRC signalling involved.</w:t>
      </w:r>
      <w:r>
        <w:rPr>
          <w:rFonts w:eastAsia="Malgun Gothic"/>
          <w:lang w:val="en-GB" w:eastAsia="ko-KR"/>
        </w:rPr>
        <w:t xml:space="preserve"> </w:t>
      </w:r>
    </w:p>
    <w:p w14:paraId="3B7521A4" w14:textId="1EA95D06" w:rsidR="001C76CA" w:rsidRDefault="001C76CA" w:rsidP="001C76CA">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sidR="00F95EC6">
        <w:rPr>
          <w:rFonts w:eastAsia="Malgun Gothic"/>
          <w:b/>
          <w:bCs/>
          <w:lang w:val="en-GB" w:eastAsia="ko-KR"/>
        </w:rPr>
        <w:t>3</w:t>
      </w:r>
      <w:r w:rsidRPr="001C76CA">
        <w:rPr>
          <w:rFonts w:eastAsia="Malgun Gothic"/>
          <w:b/>
          <w:bCs/>
          <w:lang w:val="en-GB" w:eastAsia="ko-KR"/>
        </w:rPr>
        <w:tab/>
      </w:r>
      <w:r>
        <w:rPr>
          <w:rFonts w:eastAsia="Malgun Gothic"/>
          <w:b/>
          <w:bCs/>
          <w:lang w:val="en-GB" w:eastAsia="ko-KR"/>
        </w:rPr>
        <w:t>Excessive NW configuration</w:t>
      </w:r>
      <w:r w:rsidR="007B486F">
        <w:rPr>
          <w:rFonts w:eastAsia="Malgun Gothic"/>
          <w:b/>
          <w:bCs/>
          <w:lang w:val="en-GB" w:eastAsia="ko-KR"/>
        </w:rPr>
        <w:t xml:space="preserve"> signalling</w:t>
      </w:r>
      <w:r>
        <w:rPr>
          <w:rFonts w:eastAsia="Malgun Gothic"/>
          <w:b/>
          <w:bCs/>
          <w:lang w:val="en-GB" w:eastAsia="ko-KR"/>
        </w:rPr>
        <w:t xml:space="preserve"> also result into excessive PC5-RRC signalling, which adds to the over</w:t>
      </w:r>
      <w:r w:rsidR="007B486F">
        <w:rPr>
          <w:rFonts w:eastAsia="Malgun Gothic"/>
          <w:b/>
          <w:bCs/>
          <w:lang w:val="en-GB" w:eastAsia="ko-KR"/>
        </w:rPr>
        <w:t>all</w:t>
      </w:r>
      <w:r>
        <w:rPr>
          <w:rFonts w:eastAsia="Malgun Gothic"/>
          <w:b/>
          <w:bCs/>
          <w:lang w:val="en-GB" w:eastAsia="ko-KR"/>
        </w:rPr>
        <w:t xml:space="preserve"> signalling overhead</w:t>
      </w:r>
      <w:r w:rsidRPr="001C76CA">
        <w:rPr>
          <w:rFonts w:eastAsia="Malgun Gothic"/>
          <w:b/>
          <w:bCs/>
          <w:lang w:val="en-GB" w:eastAsia="ko-KR"/>
        </w:rPr>
        <w:t>.</w:t>
      </w:r>
    </w:p>
    <w:p w14:paraId="7186CB3E" w14:textId="46F5F3DE" w:rsidR="007B486F" w:rsidRDefault="007B486F" w:rsidP="007B486F">
      <w:pPr>
        <w:spacing w:before="60" w:after="60"/>
        <w:jc w:val="both"/>
        <w:rPr>
          <w:rFonts w:eastAsia="Malgun Gothic"/>
          <w:lang w:val="en-GB" w:eastAsia="ko-KR"/>
        </w:rPr>
      </w:pPr>
      <w:r>
        <w:rPr>
          <w:rFonts w:eastAsia="Malgun Gothic"/>
          <w:lang w:val="en-GB" w:eastAsia="ko-KR"/>
        </w:rPr>
        <w:t xml:space="preserve">Regarding with the overall latency of the whole remote UE’s end-to-end connection setup procedure, it can be approximately assessed by the equivalent number of per-hop transmission needed for all the control </w:t>
      </w:r>
      <w:r w:rsidR="00724280">
        <w:rPr>
          <w:rFonts w:eastAsia="Malgun Gothic"/>
          <w:lang w:val="en-GB" w:eastAsia="ko-KR"/>
        </w:rPr>
        <w:t>signalling</w:t>
      </w:r>
      <w:r>
        <w:rPr>
          <w:rFonts w:eastAsia="Malgun Gothic"/>
          <w:lang w:val="en-GB" w:eastAsia="ko-KR"/>
        </w:rPr>
        <w:t xml:space="preserve"> involved. </w:t>
      </w:r>
    </w:p>
    <w:p w14:paraId="6B3F23DE" w14:textId="68A752DD" w:rsidR="007B486F" w:rsidRDefault="007B486F" w:rsidP="007B486F">
      <w:pPr>
        <w:spacing w:before="60" w:after="60"/>
        <w:jc w:val="both"/>
        <w:rPr>
          <w:rFonts w:eastAsia="Malgun Gothic"/>
          <w:lang w:val="en-GB" w:eastAsia="ko-KR"/>
        </w:rPr>
      </w:pPr>
      <w:r>
        <w:rPr>
          <w:rFonts w:eastAsia="Malgun Gothic"/>
          <w:lang w:val="en-GB" w:eastAsia="ko-KR"/>
        </w:rPr>
        <w:t xml:space="preserve">As shown in Table 1 below, the total number of </w:t>
      </w:r>
      <w:proofErr w:type="spellStart"/>
      <w:r>
        <w:rPr>
          <w:rFonts w:eastAsia="Malgun Gothic"/>
          <w:lang w:val="en-GB" w:eastAsia="ko-KR"/>
        </w:rPr>
        <w:t>Uu</w:t>
      </w:r>
      <w:proofErr w:type="spellEnd"/>
      <w:r>
        <w:rPr>
          <w:rFonts w:eastAsia="Malgun Gothic"/>
          <w:lang w:val="en-GB" w:eastAsia="ko-KR"/>
        </w:rPr>
        <w:t xml:space="preserve"> &amp; PC5-RRC signalling transmissions (per-hop) increase by </w:t>
      </w:r>
      <w:r w:rsidRPr="00E676D0">
        <w:rPr>
          <w:rFonts w:eastAsia="Malgun Gothic"/>
          <w:i/>
          <w:iCs/>
          <w:lang w:val="en-GB" w:eastAsia="ko-KR"/>
        </w:rPr>
        <w:t>O(n</w:t>
      </w:r>
      <w:r w:rsidRPr="00E676D0">
        <w:rPr>
          <w:rFonts w:eastAsia="Malgun Gothic"/>
          <w:i/>
          <w:iCs/>
          <w:vertAlign w:val="superscript"/>
          <w:lang w:val="en-GB" w:eastAsia="ko-KR"/>
        </w:rPr>
        <w:t>2</w:t>
      </w:r>
      <w:r w:rsidRPr="00E676D0">
        <w:rPr>
          <w:rFonts w:eastAsia="Malgun Gothic"/>
          <w:i/>
          <w:iCs/>
          <w:lang w:val="en-GB" w:eastAsia="ko-KR"/>
        </w:rPr>
        <w:t>)</w:t>
      </w:r>
      <w:r>
        <w:rPr>
          <w:rFonts w:eastAsia="Malgun Gothic"/>
          <w:lang w:val="en-GB" w:eastAsia="ko-KR"/>
        </w:rPr>
        <w:t xml:space="preserve"> with the increasing number of extra hops in Approach 1, while the signalling overhead for Approach 2 is still linear with O(n).  The detailed mathematical analysis behind those equation can be found in [2].</w:t>
      </w:r>
    </w:p>
    <w:p w14:paraId="442DB205" w14:textId="77777777" w:rsidR="007B486F" w:rsidRDefault="007B486F" w:rsidP="007B486F">
      <w:pPr>
        <w:spacing w:before="60" w:after="60"/>
        <w:jc w:val="both"/>
        <w:rPr>
          <w:rFonts w:eastAsia="Malgun Gothic"/>
          <w:lang w:val="en-GB" w:eastAsia="ko-KR"/>
        </w:rPr>
      </w:pPr>
    </w:p>
    <w:tbl>
      <w:tblPr>
        <w:tblStyle w:val="TableGrid"/>
        <w:tblW w:w="0" w:type="auto"/>
        <w:jc w:val="center"/>
        <w:tblLook w:val="04A0" w:firstRow="1" w:lastRow="0" w:firstColumn="1" w:lastColumn="0" w:noHBand="0" w:noVBand="1"/>
      </w:tblPr>
      <w:tblGrid>
        <w:gridCol w:w="2122"/>
        <w:gridCol w:w="2551"/>
      </w:tblGrid>
      <w:tr w:rsidR="007B486F" w14:paraId="3AAC28C1" w14:textId="77777777" w:rsidTr="007B486F">
        <w:trPr>
          <w:jc w:val="center"/>
        </w:trPr>
        <w:tc>
          <w:tcPr>
            <w:tcW w:w="2122" w:type="dxa"/>
          </w:tcPr>
          <w:p w14:paraId="67AE833E" w14:textId="50CD265C" w:rsidR="007B486F" w:rsidRDefault="007B486F" w:rsidP="007B486F">
            <w:pPr>
              <w:spacing w:before="60" w:after="60"/>
              <w:jc w:val="both"/>
              <w:rPr>
                <w:rFonts w:eastAsia="Malgun Gothic"/>
                <w:lang w:val="en-GB" w:eastAsia="ko-KR"/>
              </w:rPr>
            </w:pPr>
            <w:r>
              <w:rPr>
                <w:rFonts w:eastAsia="Malgun Gothic"/>
                <w:lang w:val="en-GB" w:eastAsia="ko-KR"/>
              </w:rPr>
              <w:t>Approach 1</w:t>
            </w:r>
          </w:p>
        </w:tc>
        <w:tc>
          <w:tcPr>
            <w:tcW w:w="2551" w:type="dxa"/>
          </w:tcPr>
          <w:p w14:paraId="2CEDD25E" w14:textId="6743B48D" w:rsidR="007B486F" w:rsidRDefault="007B486F" w:rsidP="007B486F">
            <w:pPr>
              <w:spacing w:before="60" w:after="60"/>
              <w:jc w:val="both"/>
              <w:rPr>
                <w:rFonts w:eastAsia="Malgun Gothic"/>
                <w:lang w:val="en-GB" w:eastAsia="ko-KR"/>
              </w:rPr>
            </w:pPr>
            <w:r>
              <w:rPr>
                <w:rFonts w:eastAsia="Malgun Gothic"/>
                <w:lang w:val="en-GB" w:eastAsia="ko-KR"/>
              </w:rPr>
              <w:t>22+25.5N+4.5N</w:t>
            </w:r>
            <w:r w:rsidRPr="00E676D0">
              <w:rPr>
                <w:rFonts w:eastAsia="Malgun Gothic"/>
                <w:vertAlign w:val="superscript"/>
                <w:lang w:val="en-GB" w:eastAsia="ko-KR"/>
              </w:rPr>
              <w:t>2</w:t>
            </w:r>
          </w:p>
        </w:tc>
      </w:tr>
      <w:tr w:rsidR="007B486F" w14:paraId="39CEF6FB" w14:textId="77777777" w:rsidTr="007B486F">
        <w:trPr>
          <w:jc w:val="center"/>
        </w:trPr>
        <w:tc>
          <w:tcPr>
            <w:tcW w:w="2122" w:type="dxa"/>
          </w:tcPr>
          <w:p w14:paraId="79A44E53" w14:textId="7624C007" w:rsidR="007B486F" w:rsidRDefault="007B486F" w:rsidP="007B486F">
            <w:pPr>
              <w:spacing w:before="60" w:after="60"/>
              <w:jc w:val="both"/>
              <w:rPr>
                <w:rFonts w:eastAsia="Malgun Gothic"/>
                <w:lang w:val="en-GB" w:eastAsia="ko-KR"/>
              </w:rPr>
            </w:pPr>
            <w:r>
              <w:rPr>
                <w:rFonts w:eastAsia="Malgun Gothic"/>
                <w:lang w:val="en-GB" w:eastAsia="ko-KR"/>
              </w:rPr>
              <w:t>Approach 2</w:t>
            </w:r>
          </w:p>
        </w:tc>
        <w:tc>
          <w:tcPr>
            <w:tcW w:w="2551" w:type="dxa"/>
          </w:tcPr>
          <w:p w14:paraId="2F5DBAAB" w14:textId="3D212925" w:rsidR="007B486F" w:rsidRDefault="007B486F" w:rsidP="007B486F">
            <w:pPr>
              <w:spacing w:before="60" w:after="60"/>
              <w:jc w:val="both"/>
              <w:rPr>
                <w:rFonts w:eastAsia="Malgun Gothic"/>
                <w:lang w:val="en-GB" w:eastAsia="ko-KR"/>
              </w:rPr>
            </w:pPr>
            <w:r>
              <w:rPr>
                <w:rFonts w:eastAsia="Malgun Gothic"/>
                <w:lang w:val="en-GB" w:eastAsia="ko-KR"/>
              </w:rPr>
              <w:t>22+10N</w:t>
            </w:r>
          </w:p>
        </w:tc>
      </w:tr>
    </w:tbl>
    <w:p w14:paraId="7E18C795" w14:textId="5C412C24" w:rsidR="007B486F" w:rsidRDefault="007B486F" w:rsidP="007B486F">
      <w:pPr>
        <w:spacing w:before="60" w:after="60"/>
        <w:jc w:val="center"/>
        <w:rPr>
          <w:rFonts w:eastAsia="Malgun Gothic"/>
          <w:b/>
          <w:bCs/>
          <w:lang w:val="en-GB" w:eastAsia="ko-KR"/>
        </w:rPr>
      </w:pPr>
      <w:r w:rsidRPr="007B486F">
        <w:rPr>
          <w:rFonts w:eastAsia="Malgun Gothic"/>
          <w:b/>
          <w:bCs/>
          <w:lang w:val="en-GB" w:eastAsia="ko-KR"/>
        </w:rPr>
        <w:t xml:space="preserve">Table 1 Overall Signalling overhead </w:t>
      </w:r>
      <w:r>
        <w:rPr>
          <w:rFonts w:eastAsia="Malgun Gothic"/>
          <w:b/>
          <w:bCs/>
          <w:lang w:val="en-GB" w:eastAsia="ko-KR"/>
        </w:rPr>
        <w:t xml:space="preserve">for N-hop U2N relay: </w:t>
      </w:r>
      <w:r w:rsidRPr="007B486F">
        <w:rPr>
          <w:rFonts w:eastAsia="Malgun Gothic"/>
          <w:b/>
          <w:bCs/>
          <w:lang w:val="en-GB" w:eastAsia="ko-KR"/>
        </w:rPr>
        <w:t xml:space="preserve">Approach 1 </w:t>
      </w:r>
      <w:r>
        <w:rPr>
          <w:rFonts w:eastAsia="Malgun Gothic"/>
          <w:b/>
          <w:bCs/>
          <w:lang w:val="en-GB" w:eastAsia="ko-KR"/>
        </w:rPr>
        <w:t>vs.</w:t>
      </w:r>
      <w:r w:rsidRPr="007B486F">
        <w:rPr>
          <w:rFonts w:eastAsia="Malgun Gothic"/>
          <w:b/>
          <w:bCs/>
          <w:lang w:val="en-GB" w:eastAsia="ko-KR"/>
        </w:rPr>
        <w:t xml:space="preserve"> Approach 2</w:t>
      </w:r>
    </w:p>
    <w:p w14:paraId="610C7CD5" w14:textId="7B63E393" w:rsidR="007B486F" w:rsidRPr="00437056" w:rsidRDefault="00437056" w:rsidP="00437056">
      <w:pPr>
        <w:spacing w:before="60" w:after="60"/>
        <w:jc w:val="both"/>
        <w:rPr>
          <w:rFonts w:eastAsia="Malgun Gothic"/>
          <w:lang w:val="en-GB" w:eastAsia="ko-KR"/>
        </w:rPr>
      </w:pPr>
      <w:r>
        <w:rPr>
          <w:rFonts w:eastAsia="Malgun Gothic"/>
          <w:lang w:val="en-GB" w:eastAsia="ko-KR"/>
        </w:rPr>
        <w:t xml:space="preserve">To mitigate the latency concern, it is critical to consider to alert/inform the last relay UE earlier instead of waiting for the recursive triggering of each intermediate relay UE one-by-one to enter CONNECTED state and sending corresponding SUI message.  </w:t>
      </w:r>
      <w:r>
        <w:rPr>
          <w:rFonts w:eastAsia="Malgun Gothic"/>
          <w:b/>
          <w:bCs/>
          <w:lang w:val="en-GB" w:eastAsia="ko-KR"/>
        </w:rPr>
        <w:t xml:space="preserve"> </w:t>
      </w:r>
    </w:p>
    <w:p w14:paraId="3EC2A27C" w14:textId="5829AEC2" w:rsidR="00437056" w:rsidRDefault="00437056" w:rsidP="00437056">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Pr>
          <w:rFonts w:eastAsia="Malgun Gothic"/>
          <w:b/>
          <w:bCs/>
          <w:lang w:val="en-GB" w:eastAsia="ko-KR"/>
        </w:rPr>
        <w:t>4</w:t>
      </w:r>
      <w:r w:rsidRPr="001C76CA">
        <w:rPr>
          <w:rFonts w:eastAsia="Malgun Gothic"/>
          <w:b/>
          <w:bCs/>
          <w:lang w:val="en-GB" w:eastAsia="ko-KR"/>
        </w:rPr>
        <w:tab/>
      </w:r>
      <w:r>
        <w:rPr>
          <w:rFonts w:eastAsia="Malgun Gothic"/>
          <w:b/>
          <w:bCs/>
          <w:lang w:val="en-GB" w:eastAsia="ko-KR"/>
        </w:rPr>
        <w:t>Latency can be signification reduced if the last relay UE is informed about remote UE’s connection request (SRB0) as early as possible.</w:t>
      </w:r>
    </w:p>
    <w:p w14:paraId="7C72421A" w14:textId="49CE1E99" w:rsidR="00437056" w:rsidRDefault="00437056" w:rsidP="00437056">
      <w:pPr>
        <w:spacing w:before="60" w:after="60"/>
        <w:jc w:val="both"/>
        <w:rPr>
          <w:rFonts w:eastAsia="Malgun Gothic"/>
          <w:lang w:val="en-GB" w:eastAsia="ko-KR"/>
        </w:rPr>
      </w:pPr>
      <w:r w:rsidRPr="00437056">
        <w:rPr>
          <w:rFonts w:eastAsia="Malgun Gothic"/>
          <w:lang w:val="en-GB" w:eastAsia="ko-KR"/>
        </w:rPr>
        <w:t>It is</w:t>
      </w:r>
      <w:r>
        <w:rPr>
          <w:rFonts w:eastAsia="Malgun Gothic"/>
          <w:lang w:val="en-GB" w:eastAsia="ko-KR"/>
        </w:rPr>
        <w:t xml:space="preserve"> also worth noting that</w:t>
      </w:r>
      <w:r w:rsidR="00577817">
        <w:rPr>
          <w:rFonts w:eastAsia="Malgun Gothic"/>
          <w:lang w:val="en-GB" w:eastAsia="ko-KR"/>
        </w:rPr>
        <w:t xml:space="preserve"> there could be different design options to realize this expeditated notification procedure of remote UE trigger. In option (a) shown in Figure 2, a new signalling encapsulating the </w:t>
      </w:r>
      <w:proofErr w:type="spellStart"/>
      <w:r w:rsidR="00577817">
        <w:rPr>
          <w:rFonts w:eastAsia="Malgun Gothic"/>
          <w:lang w:val="en-GB" w:eastAsia="ko-KR"/>
        </w:rPr>
        <w:t>Uu</w:t>
      </w:r>
      <w:proofErr w:type="spellEnd"/>
      <w:r w:rsidR="00577817">
        <w:rPr>
          <w:rFonts w:eastAsia="Malgun Gothic"/>
          <w:lang w:val="en-GB" w:eastAsia="ko-KR"/>
        </w:rPr>
        <w:t xml:space="preserve"> SRB0 message and Remote UE L2 ID can be originated by remote UE and fast-forwarded to the last relay UE using SL-RLC0 channels. </w:t>
      </w:r>
      <w:r w:rsidR="00724280">
        <w:rPr>
          <w:rFonts w:eastAsia="Malgun Gothic"/>
          <w:lang w:val="en-GB" w:eastAsia="ko-KR"/>
        </w:rPr>
        <w:t>Alternatively</w:t>
      </w:r>
      <w:r w:rsidR="00577817">
        <w:rPr>
          <w:rFonts w:eastAsia="Malgun Gothic"/>
          <w:lang w:val="en-GB" w:eastAsia="ko-KR"/>
        </w:rPr>
        <w:t xml:space="preserve">,  Option (b) design in Figure 2 </w:t>
      </w:r>
      <w:r>
        <w:rPr>
          <w:rFonts w:eastAsia="Malgun Gothic"/>
          <w:lang w:val="en-GB" w:eastAsia="ko-KR"/>
        </w:rPr>
        <w:t xml:space="preserve">does not need any change of the remote UE behaviour. </w:t>
      </w:r>
      <w:r w:rsidR="00577817">
        <w:rPr>
          <w:rFonts w:eastAsia="Malgun Gothic"/>
          <w:lang w:val="en-GB" w:eastAsia="ko-KR"/>
        </w:rPr>
        <w:t>In (b) of Figure 2</w:t>
      </w:r>
      <w:r>
        <w:rPr>
          <w:rFonts w:eastAsia="Malgun Gothic"/>
          <w:lang w:val="en-GB" w:eastAsia="ko-KR"/>
        </w:rPr>
        <w:t xml:space="preserve">, the remote UE can send its first RRC message (SRB0 message) as usual in the default SL_RLC0 channel, then the first intermediate </w:t>
      </w:r>
      <w:r>
        <w:rPr>
          <w:rFonts w:eastAsia="Malgun Gothic"/>
          <w:lang w:val="en-GB" w:eastAsia="ko-KR"/>
        </w:rPr>
        <w:lastRenderedPageBreak/>
        <w:t>relay UE will immediately forward this message along with remote UE’s L2 ID</w:t>
      </w:r>
      <w:r w:rsidR="00577817">
        <w:rPr>
          <w:rFonts w:eastAsia="Malgun Gothic"/>
          <w:lang w:val="en-GB" w:eastAsia="ko-KR"/>
        </w:rPr>
        <w:t xml:space="preserve"> extracted from SL MAC header</w:t>
      </w:r>
      <w:r>
        <w:rPr>
          <w:rFonts w:eastAsia="Malgun Gothic"/>
          <w:lang w:val="en-GB" w:eastAsia="ko-KR"/>
        </w:rPr>
        <w:t xml:space="preserve"> to the next-hop relay UE, until this message reaches the last relay UE</w:t>
      </w:r>
      <w:r w:rsidR="00577817">
        <w:rPr>
          <w:rFonts w:eastAsia="Malgun Gothic"/>
          <w:lang w:val="en-GB" w:eastAsia="ko-KR"/>
        </w:rPr>
        <w:t xml:space="preserve"> along the path</w:t>
      </w:r>
      <w:r>
        <w:rPr>
          <w:rFonts w:eastAsia="Malgun Gothic"/>
          <w:lang w:val="en-GB" w:eastAsia="ko-KR"/>
        </w:rPr>
        <w:t xml:space="preserve">. </w:t>
      </w:r>
      <w:r w:rsidR="00577817">
        <w:rPr>
          <w:rFonts w:eastAsia="Malgun Gothic"/>
          <w:lang w:val="en-GB" w:eastAsia="ko-KR"/>
        </w:rPr>
        <w:t>With this approach, e</w:t>
      </w:r>
      <w:r>
        <w:rPr>
          <w:rFonts w:eastAsia="Malgun Gothic"/>
          <w:lang w:val="en-GB" w:eastAsia="ko-KR"/>
        </w:rPr>
        <w:t>ven a legacy Rel-17 Remote UE can enjoy the benefits of this expediated connection setup process.</w:t>
      </w:r>
    </w:p>
    <w:p w14:paraId="6829CA2E" w14:textId="47F3D0F7" w:rsidR="00577817" w:rsidRPr="00437056" w:rsidRDefault="00577817" w:rsidP="00577817">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Pr>
          <w:rFonts w:eastAsia="Malgun Gothic"/>
          <w:b/>
          <w:bCs/>
          <w:lang w:val="en-GB" w:eastAsia="ko-KR"/>
        </w:rPr>
        <w:t>5</w:t>
      </w:r>
      <w:r w:rsidRPr="001C76CA">
        <w:rPr>
          <w:rFonts w:eastAsia="Malgun Gothic"/>
          <w:b/>
          <w:bCs/>
          <w:lang w:val="en-GB" w:eastAsia="ko-KR"/>
        </w:rPr>
        <w:tab/>
      </w:r>
      <w:r>
        <w:rPr>
          <w:rFonts w:eastAsia="Malgun Gothic"/>
          <w:b/>
          <w:bCs/>
          <w:lang w:val="en-GB" w:eastAsia="ko-KR"/>
        </w:rPr>
        <w:t>Fast forwarding of RRC trigger among the relay UEs can be compatible with legacy U2N remote UE.</w:t>
      </w:r>
    </w:p>
    <w:p w14:paraId="05819479" w14:textId="77777777" w:rsidR="008042B8" w:rsidRDefault="008042B8" w:rsidP="00437056">
      <w:pPr>
        <w:spacing w:before="60" w:after="60"/>
        <w:jc w:val="both"/>
        <w:rPr>
          <w:rFonts w:eastAsia="Malgun Gothic"/>
          <w:lang w:val="en-GB" w:eastAsia="ko-KR"/>
        </w:rPr>
      </w:pPr>
    </w:p>
    <w:p w14:paraId="70B3D738" w14:textId="70C7CB2A" w:rsidR="008042B8" w:rsidRDefault="00852786" w:rsidP="00577817">
      <w:pPr>
        <w:spacing w:before="60" w:after="60"/>
        <w:jc w:val="center"/>
        <w:rPr>
          <w:rFonts w:eastAsia="Malgun Gothic"/>
          <w:lang w:val="en-GB" w:eastAsia="ko-KR"/>
        </w:rPr>
      </w:pPr>
      <w:r w:rsidRPr="00852786">
        <w:rPr>
          <w:rFonts w:eastAsia="Malgun Gothic"/>
          <w:noProof/>
          <w:lang w:val="en-GB" w:eastAsia="ko-KR"/>
        </w:rPr>
        <w:drawing>
          <wp:inline distT="0" distB="0" distL="0" distR="0" wp14:anchorId="3BC9ED8A" wp14:editId="53E41DC3">
            <wp:extent cx="4625611" cy="3727173"/>
            <wp:effectExtent l="0" t="0" r="0" b="0"/>
            <wp:docPr id="1766582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582715" name=""/>
                    <pic:cNvPicPr/>
                  </pic:nvPicPr>
                  <pic:blipFill>
                    <a:blip r:embed="rId9"/>
                    <a:stretch>
                      <a:fillRect/>
                    </a:stretch>
                  </pic:blipFill>
                  <pic:spPr>
                    <a:xfrm>
                      <a:off x="0" y="0"/>
                      <a:ext cx="4676671" cy="3768316"/>
                    </a:xfrm>
                    <a:prstGeom prst="rect">
                      <a:avLst/>
                    </a:prstGeom>
                  </pic:spPr>
                </pic:pic>
              </a:graphicData>
            </a:graphic>
          </wp:inline>
        </w:drawing>
      </w:r>
    </w:p>
    <w:p w14:paraId="498E7C8A" w14:textId="7D8022D0" w:rsidR="008042B8" w:rsidRDefault="008042B8" w:rsidP="008042B8">
      <w:pPr>
        <w:spacing w:before="60" w:after="60"/>
        <w:jc w:val="center"/>
        <w:rPr>
          <w:rFonts w:eastAsia="Malgun Gothic"/>
          <w:b/>
          <w:bCs/>
          <w:lang w:val="en-GB" w:eastAsia="ko-KR"/>
        </w:rPr>
      </w:pPr>
      <w:r w:rsidRPr="008042B8">
        <w:rPr>
          <w:rFonts w:eastAsia="Malgun Gothic"/>
          <w:b/>
          <w:bCs/>
          <w:lang w:val="en-GB" w:eastAsia="ko-KR"/>
        </w:rPr>
        <w:t>Figure 2 “Expediated” SRB0 trigger forwarding</w:t>
      </w:r>
      <w:r w:rsidR="00577817">
        <w:rPr>
          <w:rFonts w:eastAsia="Malgun Gothic"/>
          <w:b/>
          <w:bCs/>
          <w:lang w:val="en-GB" w:eastAsia="ko-KR"/>
        </w:rPr>
        <w:t xml:space="preserve"> design options</w:t>
      </w:r>
    </w:p>
    <w:p w14:paraId="4EE43AD5" w14:textId="37F60FBC" w:rsidR="00577817" w:rsidRDefault="00577817" w:rsidP="00577817">
      <w:pPr>
        <w:spacing w:before="60" w:after="60"/>
        <w:jc w:val="both"/>
        <w:rPr>
          <w:rFonts w:eastAsia="Malgun Gothic"/>
          <w:lang w:val="en-GB" w:eastAsia="ko-KR"/>
        </w:rPr>
      </w:pPr>
      <w:r>
        <w:rPr>
          <w:rFonts w:eastAsia="Malgun Gothic"/>
          <w:lang w:val="en-GB" w:eastAsia="ko-KR"/>
        </w:rPr>
        <w:t xml:space="preserve">Regarding this expediated trigger, we can see at least the “remote UE’s L2 ID” needs to be forwarded hop-by-hop towards the last relay UE, so that the last relay UE can report this remote UE in its SUI message to solicit appropriate SRAP configurations. This can be done with several different </w:t>
      </w:r>
      <w:r w:rsidR="00852786">
        <w:rPr>
          <w:rFonts w:eastAsia="Malgun Gothic"/>
          <w:lang w:val="en-GB" w:eastAsia="ko-KR"/>
        </w:rPr>
        <w:t>variants</w:t>
      </w:r>
      <w:r>
        <w:rPr>
          <w:rFonts w:eastAsia="Malgun Gothic"/>
          <w:lang w:val="en-GB" w:eastAsia="ko-KR"/>
        </w:rPr>
        <w:t>, as shown above. One can consider an enhanced SRAP design to encapsulate this information. It is a small signalling impact to be added in Rel-19 specification but providing overwhelming benefits to reduce the overall signalling overhead and latency.</w:t>
      </w:r>
    </w:p>
    <w:p w14:paraId="491638C8" w14:textId="0EA225FD" w:rsidR="00AD1481" w:rsidRDefault="007B486F" w:rsidP="00040351">
      <w:pPr>
        <w:spacing w:before="60" w:after="60"/>
        <w:jc w:val="both"/>
        <w:rPr>
          <w:rFonts w:eastAsia="Malgun Gothic"/>
          <w:lang w:val="en-GB" w:eastAsia="ko-KR"/>
        </w:rPr>
      </w:pPr>
      <w:r>
        <w:rPr>
          <w:rFonts w:eastAsia="Malgun Gothic"/>
          <w:lang w:val="en-GB" w:eastAsia="ko-KR"/>
        </w:rPr>
        <w:t xml:space="preserve">Note that </w:t>
      </w:r>
      <w:r w:rsidR="00437056">
        <w:rPr>
          <w:rFonts w:eastAsia="Malgun Gothic"/>
          <w:lang w:val="en-GB" w:eastAsia="ko-KR"/>
        </w:rPr>
        <w:t xml:space="preserve">it is a misconception that Approach </w:t>
      </w:r>
      <w:proofErr w:type="gramStart"/>
      <w:r w:rsidR="00437056">
        <w:rPr>
          <w:rFonts w:eastAsia="Malgun Gothic"/>
          <w:lang w:val="en-GB" w:eastAsia="ko-KR"/>
        </w:rPr>
        <w:t>1</w:t>
      </w:r>
      <w:proofErr w:type="gramEnd"/>
      <w:r w:rsidR="00577817">
        <w:rPr>
          <w:rFonts w:eastAsia="Malgun Gothic"/>
          <w:lang w:val="en-GB" w:eastAsia="ko-KR"/>
        </w:rPr>
        <w:t xml:space="preserve"> and Approach </w:t>
      </w:r>
      <w:r w:rsidR="00437056">
        <w:rPr>
          <w:rFonts w:eastAsia="Malgun Gothic"/>
          <w:lang w:val="en-GB" w:eastAsia="ko-KR"/>
        </w:rPr>
        <w:t xml:space="preserve">2 are two competing approaches to multi-hop U2N relay design. On the contrary, </w:t>
      </w:r>
      <w:r>
        <w:rPr>
          <w:rFonts w:eastAsia="Malgun Gothic"/>
          <w:lang w:val="en-GB" w:eastAsia="ko-KR"/>
        </w:rPr>
        <w:t>Approach 1 and 2 can be complementary to each other. If the intermediate relay UE is already in RRC_CONNECTED state, then the existing single-hop U2N frame work can be applied</w:t>
      </w:r>
      <w:r w:rsidR="00B511D8">
        <w:rPr>
          <w:rFonts w:eastAsia="Malgun Gothic"/>
          <w:lang w:val="en-GB" w:eastAsia="ko-KR"/>
        </w:rPr>
        <w:t xml:space="preserve">; </w:t>
      </w:r>
      <w:r>
        <w:rPr>
          <w:rFonts w:eastAsia="Malgun Gothic"/>
          <w:lang w:val="en-GB" w:eastAsia="ko-KR"/>
        </w:rPr>
        <w:t xml:space="preserve"> </w:t>
      </w:r>
      <w:r w:rsidR="00B511D8">
        <w:rPr>
          <w:rFonts w:eastAsia="Malgun Gothic"/>
          <w:lang w:val="en-GB" w:eastAsia="ko-KR"/>
        </w:rPr>
        <w:t>When</w:t>
      </w:r>
      <w:r>
        <w:rPr>
          <w:rFonts w:eastAsia="Malgun Gothic"/>
          <w:lang w:val="en-GB" w:eastAsia="ko-KR"/>
        </w:rPr>
        <w:t xml:space="preserve"> the relay UE is in IDLE/INACTIVE, as an alternative to triggering itself for initiating RRC connection establishment/resumption, the intermediate relay UE can expediate the triggering towards the NW by forwarding the triggering message</w:t>
      </w:r>
      <w:r w:rsidR="00437056">
        <w:rPr>
          <w:rFonts w:eastAsia="Malgun Gothic"/>
          <w:lang w:val="en-GB" w:eastAsia="ko-KR"/>
        </w:rPr>
        <w:t xml:space="preserve"> (e.g., </w:t>
      </w:r>
      <w:proofErr w:type="spellStart"/>
      <w:r w:rsidR="00B511D8">
        <w:rPr>
          <w:rFonts w:eastAsia="Malgun Gothic"/>
          <w:lang w:val="en-GB" w:eastAsia="ko-KR"/>
        </w:rPr>
        <w:t>Uu</w:t>
      </w:r>
      <w:proofErr w:type="spellEnd"/>
      <w:r w:rsidR="00B511D8">
        <w:rPr>
          <w:rFonts w:eastAsia="Malgun Gothic"/>
          <w:lang w:val="en-GB" w:eastAsia="ko-KR"/>
        </w:rPr>
        <w:t xml:space="preserve"> </w:t>
      </w:r>
      <w:r w:rsidR="00437056">
        <w:rPr>
          <w:rFonts w:eastAsia="Malgun Gothic"/>
          <w:lang w:val="en-GB" w:eastAsia="ko-KR"/>
        </w:rPr>
        <w:t>SRB0 message)</w:t>
      </w:r>
      <w:r>
        <w:rPr>
          <w:rFonts w:eastAsia="Malgun Gothic"/>
          <w:lang w:val="en-GB" w:eastAsia="ko-KR"/>
        </w:rPr>
        <w:t xml:space="preserve"> immediately to its next-hop </w:t>
      </w:r>
      <w:r w:rsidR="00B511D8">
        <w:rPr>
          <w:rFonts w:eastAsia="Malgun Gothic"/>
          <w:lang w:val="en-GB" w:eastAsia="ko-KR"/>
        </w:rPr>
        <w:t xml:space="preserve">relay </w:t>
      </w:r>
      <w:r>
        <w:rPr>
          <w:rFonts w:eastAsia="Malgun Gothic"/>
          <w:lang w:val="en-GB" w:eastAsia="ko-KR"/>
        </w:rPr>
        <w:t>in the default relay RLC channel</w:t>
      </w:r>
      <w:r w:rsidR="00B511D8">
        <w:rPr>
          <w:rFonts w:eastAsia="Malgun Gothic"/>
          <w:lang w:val="en-GB" w:eastAsia="ko-KR"/>
        </w:rPr>
        <w:t xml:space="preserve"> (e.g., SL-RLC0)</w:t>
      </w:r>
      <w:r>
        <w:rPr>
          <w:rFonts w:eastAsia="Malgun Gothic"/>
          <w:lang w:val="en-GB" w:eastAsia="ko-KR"/>
        </w:rPr>
        <w:t xml:space="preserve">. Then, the last relay UE can report the “true” trigger in its SUI message and get the ultimate configuration needed for end-to-end forwarding once instead of being repetitively </w:t>
      </w:r>
      <w:r w:rsidR="00B511D8">
        <w:rPr>
          <w:rFonts w:eastAsia="Malgun Gothic"/>
          <w:lang w:val="en-GB" w:eastAsia="ko-KR"/>
        </w:rPr>
        <w:t>(re-)</w:t>
      </w:r>
      <w:r>
        <w:rPr>
          <w:rFonts w:eastAsia="Malgun Gothic"/>
          <w:lang w:val="en-GB" w:eastAsia="ko-KR"/>
        </w:rPr>
        <w:t>configured</w:t>
      </w:r>
      <w:r w:rsidR="00B511D8">
        <w:rPr>
          <w:rFonts w:eastAsia="Malgun Gothic"/>
          <w:lang w:val="en-GB" w:eastAsia="ko-KR"/>
        </w:rPr>
        <w:t xml:space="preserve"> by </w:t>
      </w:r>
      <w:proofErr w:type="spellStart"/>
      <w:r w:rsidR="00B511D8">
        <w:rPr>
          <w:rFonts w:eastAsia="Malgun Gothic"/>
          <w:lang w:val="en-GB" w:eastAsia="ko-KR"/>
        </w:rPr>
        <w:t>gNB</w:t>
      </w:r>
      <w:proofErr w:type="spellEnd"/>
      <w:r>
        <w:rPr>
          <w:rFonts w:eastAsia="Malgun Gothic"/>
          <w:lang w:val="en-GB" w:eastAsia="ko-KR"/>
        </w:rPr>
        <w:t>.</w:t>
      </w:r>
    </w:p>
    <w:p w14:paraId="61AB8862" w14:textId="47187E5A" w:rsidR="000924C0" w:rsidRDefault="000924C0" w:rsidP="00AC42BE">
      <w:pPr>
        <w:spacing w:before="60" w:after="60"/>
        <w:ind w:left="1440" w:hanging="1440"/>
        <w:jc w:val="both"/>
        <w:rPr>
          <w:b/>
          <w:bCs/>
        </w:rPr>
      </w:pPr>
      <w:r>
        <w:rPr>
          <w:b/>
          <w:bCs/>
        </w:rPr>
        <w:t>Proposal</w:t>
      </w:r>
      <w:r w:rsidRPr="00264C82">
        <w:rPr>
          <w:b/>
          <w:bCs/>
        </w:rPr>
        <w:t xml:space="preserve"> 1</w:t>
      </w:r>
      <w:r>
        <w:rPr>
          <w:b/>
          <w:bCs/>
        </w:rPr>
        <w:tab/>
      </w:r>
      <w:r w:rsidR="00437056">
        <w:rPr>
          <w:b/>
          <w:bCs/>
        </w:rPr>
        <w:t xml:space="preserve">Support fast SRB0 message forwarding </w:t>
      </w:r>
      <w:r w:rsidR="00B511D8">
        <w:rPr>
          <w:b/>
          <w:bCs/>
        </w:rPr>
        <w:t>with</w:t>
      </w:r>
      <w:r w:rsidR="00437056">
        <w:rPr>
          <w:b/>
          <w:bCs/>
        </w:rPr>
        <w:t xml:space="preserve"> IDLE/INACTIVE </w:t>
      </w:r>
      <w:r w:rsidR="00B511D8">
        <w:rPr>
          <w:b/>
          <w:bCs/>
        </w:rPr>
        <w:t xml:space="preserve">intermediate </w:t>
      </w:r>
      <w:r w:rsidR="00437056">
        <w:rPr>
          <w:b/>
          <w:bCs/>
        </w:rPr>
        <w:t>relays</w:t>
      </w:r>
      <w:r w:rsidR="00C14696">
        <w:rPr>
          <w:b/>
          <w:bCs/>
        </w:rPr>
        <w:t>.</w:t>
      </w:r>
      <w:r>
        <w:rPr>
          <w:b/>
          <w:bCs/>
        </w:rPr>
        <w:t xml:space="preserve"> </w:t>
      </w:r>
    </w:p>
    <w:p w14:paraId="39940210" w14:textId="71D94FC7" w:rsidR="00437056" w:rsidRPr="00304956" w:rsidRDefault="00437056" w:rsidP="00437056">
      <w:pPr>
        <w:pStyle w:val="Heading3"/>
        <w:spacing w:before="180" w:after="120"/>
        <w:rPr>
          <w:lang w:eastAsia="ko-KR"/>
        </w:rPr>
      </w:pPr>
      <w:r>
        <w:rPr>
          <w:lang w:eastAsia="ko-KR"/>
        </w:rPr>
        <w:t>2.2 Paging and SIB forwarding</w:t>
      </w:r>
      <w:r w:rsidR="00577817">
        <w:rPr>
          <w:lang w:eastAsia="ko-KR"/>
        </w:rPr>
        <w:t xml:space="preserve"> by Intermediate relay UE</w:t>
      </w:r>
      <w:r>
        <w:rPr>
          <w:lang w:eastAsia="ko-KR"/>
        </w:rPr>
        <w:t xml:space="preserve"> </w:t>
      </w:r>
    </w:p>
    <w:p w14:paraId="2519A647" w14:textId="4D72799F" w:rsidR="00577817" w:rsidRDefault="00577817" w:rsidP="00437056">
      <w:pPr>
        <w:spacing w:before="60" w:after="60"/>
        <w:jc w:val="both"/>
        <w:rPr>
          <w:rFonts w:eastAsia="Malgun Gothic"/>
          <w:lang w:val="en-GB" w:eastAsia="ko-KR"/>
        </w:rPr>
      </w:pPr>
      <w:r>
        <w:rPr>
          <w:rFonts w:eastAsia="Malgun Gothic"/>
          <w:lang w:val="en-GB" w:eastAsia="ko-KR"/>
        </w:rPr>
        <w:t xml:space="preserve">Note that during the multi-hop U2N relay discovery, there is a clear rule to be applied for a relay UE to determine whether it serves as the last relay UE or serves as an intermediate relay UE. We think this role </w:t>
      </w:r>
      <w:r w:rsidR="00565F6E">
        <w:rPr>
          <w:rFonts w:eastAsia="Malgun Gothic"/>
          <w:lang w:val="en-GB" w:eastAsia="ko-KR"/>
        </w:rPr>
        <w:t>distinction</w:t>
      </w:r>
      <w:r>
        <w:rPr>
          <w:rFonts w:eastAsia="Malgun Gothic"/>
          <w:lang w:val="en-GB" w:eastAsia="ko-KR"/>
        </w:rPr>
        <w:t xml:space="preserve"> is also applicable to paging and SI forwarding, in a similar way.</w:t>
      </w:r>
    </w:p>
    <w:p w14:paraId="2014E99C" w14:textId="26F44D89" w:rsidR="00437056" w:rsidRDefault="00577817" w:rsidP="00437056">
      <w:pPr>
        <w:spacing w:before="60" w:after="60"/>
        <w:jc w:val="both"/>
        <w:rPr>
          <w:rFonts w:eastAsia="Malgun Gothic"/>
          <w:lang w:val="en-GB" w:eastAsia="ko-KR"/>
        </w:rPr>
      </w:pPr>
      <w:r>
        <w:rPr>
          <w:rFonts w:eastAsia="Malgun Gothic"/>
          <w:lang w:val="en-GB" w:eastAsia="ko-KR"/>
        </w:rPr>
        <w:t xml:space="preserve">It is clear that an intermediate relay UE shall not pretend to be the last relay UE by providing its own SI or intercept paging on behalf of remote </w:t>
      </w:r>
      <w:proofErr w:type="gramStart"/>
      <w:r>
        <w:rPr>
          <w:rFonts w:eastAsia="Malgun Gothic"/>
          <w:lang w:val="en-GB" w:eastAsia="ko-KR"/>
        </w:rPr>
        <w:t>UE,</w:t>
      </w:r>
      <w:r w:rsidR="00565F6E">
        <w:rPr>
          <w:rFonts w:eastAsia="Malgun Gothic"/>
          <w:lang w:val="en-GB" w:eastAsia="ko-KR"/>
        </w:rPr>
        <w:t xml:space="preserve"> or</w:t>
      </w:r>
      <w:proofErr w:type="gramEnd"/>
      <w:r w:rsidR="00565F6E">
        <w:rPr>
          <w:rFonts w:eastAsia="Malgun Gothic"/>
          <w:lang w:val="en-GB" w:eastAsia="ko-KR"/>
        </w:rPr>
        <w:t xml:space="preserve"> pretend to be the remote UE by originate its own SI or Paging request. Ev</w:t>
      </w:r>
      <w:r>
        <w:rPr>
          <w:rFonts w:eastAsia="Malgun Gothic"/>
          <w:lang w:val="en-GB" w:eastAsia="ko-KR"/>
        </w:rPr>
        <w:t>en i</w:t>
      </w:r>
      <w:r w:rsidR="00565F6E">
        <w:rPr>
          <w:rFonts w:eastAsia="Malgun Gothic"/>
          <w:lang w:val="en-GB" w:eastAsia="ko-KR"/>
        </w:rPr>
        <w:t xml:space="preserve">f the UE </w:t>
      </w:r>
      <w:proofErr w:type="spellStart"/>
      <w:r w:rsidR="00565F6E">
        <w:rPr>
          <w:rFonts w:eastAsia="Malgun Gothic"/>
          <w:lang w:val="en-GB" w:eastAsia="ko-KR"/>
        </w:rPr>
        <w:t>alteasdy</w:t>
      </w:r>
      <w:proofErr w:type="spellEnd"/>
      <w:r>
        <w:rPr>
          <w:rFonts w:eastAsia="Malgun Gothic"/>
          <w:lang w:val="en-GB" w:eastAsia="ko-KR"/>
        </w:rPr>
        <w:t xml:space="preserve"> has a </w:t>
      </w:r>
      <w:proofErr w:type="spellStart"/>
      <w:r>
        <w:rPr>
          <w:rFonts w:eastAsia="Malgun Gothic"/>
          <w:lang w:val="en-GB" w:eastAsia="ko-KR"/>
        </w:rPr>
        <w:t>Uu</w:t>
      </w:r>
      <w:proofErr w:type="spellEnd"/>
      <w:r>
        <w:rPr>
          <w:rFonts w:eastAsia="Malgun Gothic"/>
          <w:lang w:val="en-GB" w:eastAsia="ko-KR"/>
        </w:rPr>
        <w:t xml:space="preserve"> connection to the </w:t>
      </w:r>
      <w:proofErr w:type="spellStart"/>
      <w:r>
        <w:rPr>
          <w:rFonts w:eastAsia="Malgun Gothic"/>
          <w:lang w:val="en-GB" w:eastAsia="ko-KR"/>
        </w:rPr>
        <w:t>gNB</w:t>
      </w:r>
      <w:proofErr w:type="spellEnd"/>
      <w:r>
        <w:rPr>
          <w:rFonts w:eastAsia="Malgun Gothic"/>
          <w:lang w:val="en-GB" w:eastAsia="ko-KR"/>
        </w:rPr>
        <w:t xml:space="preserve"> (i.e., in CONNECTED state)</w:t>
      </w:r>
      <w:r w:rsidR="00565F6E">
        <w:rPr>
          <w:rFonts w:eastAsia="Malgun Gothic"/>
          <w:lang w:val="en-GB" w:eastAsia="ko-KR"/>
        </w:rPr>
        <w:t>, it can still at as same as OOC intermediate relay UE which do not bother to listen/receive paging or SI information</w:t>
      </w:r>
      <w:r>
        <w:rPr>
          <w:rFonts w:eastAsia="Malgun Gothic"/>
          <w:lang w:val="en-GB" w:eastAsia="ko-KR"/>
        </w:rPr>
        <w:t xml:space="preserve">. Instead, for paging &amp; SI forwarding, </w:t>
      </w:r>
      <w:r w:rsidR="00565F6E">
        <w:rPr>
          <w:rFonts w:eastAsia="Malgun Gothic"/>
          <w:lang w:val="en-GB" w:eastAsia="ko-KR"/>
        </w:rPr>
        <w:t>it would be very</w:t>
      </w:r>
      <w:r>
        <w:rPr>
          <w:rFonts w:eastAsia="Malgun Gothic"/>
          <w:lang w:val="en-GB" w:eastAsia="ko-KR"/>
        </w:rPr>
        <w:t xml:space="preserve"> simple and clear to keep the intermediate relay UE only playing a “forwarder” role. The paging and SI forwarding framework </w:t>
      </w:r>
      <w:r w:rsidR="00565F6E">
        <w:rPr>
          <w:rFonts w:eastAsia="Malgun Gothic"/>
          <w:lang w:val="en-GB" w:eastAsia="ko-KR"/>
        </w:rPr>
        <w:t>can be</w:t>
      </w:r>
      <w:r>
        <w:rPr>
          <w:rFonts w:eastAsia="Malgun Gothic"/>
          <w:lang w:val="en-GB" w:eastAsia="ko-KR"/>
        </w:rPr>
        <w:t xml:space="preserve"> </w:t>
      </w:r>
      <w:r w:rsidR="00565F6E">
        <w:rPr>
          <w:rFonts w:eastAsia="Malgun Gothic"/>
          <w:lang w:val="en-GB" w:eastAsia="ko-KR"/>
        </w:rPr>
        <w:t>largel</w:t>
      </w:r>
      <w:r>
        <w:rPr>
          <w:rFonts w:eastAsia="Malgun Gothic"/>
          <w:lang w:val="en-GB" w:eastAsia="ko-KR"/>
        </w:rPr>
        <w:t xml:space="preserve">y as same as legacy U2N relay design with remote UE and (last) relay UE involved to play its </w:t>
      </w:r>
      <w:r>
        <w:rPr>
          <w:rFonts w:eastAsia="Malgun Gothic"/>
          <w:lang w:val="en-GB" w:eastAsia="ko-KR"/>
        </w:rPr>
        <w:lastRenderedPageBreak/>
        <w:t xml:space="preserve">legacy roles in the legacy procedures, plus the new forwarder(s) of PC5-RRC </w:t>
      </w:r>
      <w:r w:rsidR="00565F6E">
        <w:rPr>
          <w:rFonts w:eastAsia="Malgun Gothic"/>
          <w:lang w:val="en-GB" w:eastAsia="ko-KR"/>
        </w:rPr>
        <w:t>signalling involved</w:t>
      </w:r>
      <w:r>
        <w:rPr>
          <w:rFonts w:eastAsia="Malgun Gothic"/>
          <w:lang w:val="en-GB" w:eastAsia="ko-KR"/>
        </w:rPr>
        <w:t xml:space="preserve">. From this perspective, the intermediate relay UE is only responsible to forwarding the SI/Paging request/response between remote UE and the last relay UE. To be more specific, the </w:t>
      </w:r>
      <w:proofErr w:type="spellStart"/>
      <w:r w:rsidRPr="00577817">
        <w:rPr>
          <w:rFonts w:eastAsia="Malgun Gothic"/>
          <w:i/>
          <w:iCs/>
          <w:lang w:val="en-GB" w:eastAsia="ko-KR"/>
        </w:rPr>
        <w:t>RemoUEInformationSL</w:t>
      </w:r>
      <w:proofErr w:type="spellEnd"/>
      <w:r>
        <w:rPr>
          <w:rFonts w:eastAsia="Malgun Gothic"/>
          <w:lang w:val="en-GB" w:eastAsia="ko-KR"/>
        </w:rPr>
        <w:t xml:space="preserve"> and </w:t>
      </w:r>
      <w:proofErr w:type="spellStart"/>
      <w:r w:rsidRPr="00577817">
        <w:rPr>
          <w:rFonts w:eastAsia="Malgun Gothic"/>
          <w:i/>
          <w:iCs/>
          <w:lang w:val="en-GB" w:eastAsia="ko-KR"/>
        </w:rPr>
        <w:t>UuMessageTransferSL</w:t>
      </w:r>
      <w:proofErr w:type="spellEnd"/>
      <w:r>
        <w:rPr>
          <w:rFonts w:eastAsia="Malgun Gothic"/>
          <w:lang w:val="en-GB" w:eastAsia="ko-KR"/>
        </w:rPr>
        <w:t xml:space="preserve"> can be forwarded “blindly” by the intermediate relay UE w/o even looking into the contents of those messages. For example, the intermediate relay UE even does not need to check </w:t>
      </w:r>
      <w:r w:rsidR="00565F6E">
        <w:rPr>
          <w:rFonts w:eastAsia="Malgun Gothic"/>
          <w:lang w:val="en-GB" w:eastAsia="ko-KR"/>
        </w:rPr>
        <w:t>whether</w:t>
      </w:r>
      <w:r>
        <w:rPr>
          <w:rFonts w:eastAsia="Malgun Gothic"/>
          <w:lang w:val="en-GB" w:eastAsia="ko-KR"/>
        </w:rPr>
        <w:t xml:space="preserve"> </w:t>
      </w:r>
      <w:proofErr w:type="spellStart"/>
      <w:r w:rsidRPr="00565F6E">
        <w:rPr>
          <w:rFonts w:eastAsia="Malgun Gothic"/>
          <w:i/>
          <w:iCs/>
          <w:lang w:val="en-GB" w:eastAsia="ko-KR"/>
        </w:rPr>
        <w:t>RemoteUEInformationSL</w:t>
      </w:r>
      <w:proofErr w:type="spellEnd"/>
      <w:r>
        <w:rPr>
          <w:rFonts w:eastAsia="Malgun Gothic"/>
          <w:lang w:val="en-GB" w:eastAsia="ko-KR"/>
        </w:rPr>
        <w:t xml:space="preserve"> is asking for paging or SI </w:t>
      </w:r>
      <w:r w:rsidR="00565F6E">
        <w:rPr>
          <w:rFonts w:eastAsia="Malgun Gothic"/>
          <w:lang w:val="en-GB" w:eastAsia="ko-KR"/>
        </w:rPr>
        <w:t>request or both</w:t>
      </w:r>
      <w:r>
        <w:rPr>
          <w:rFonts w:eastAsia="Malgun Gothic"/>
          <w:lang w:val="en-GB" w:eastAsia="ko-KR"/>
        </w:rPr>
        <w:t xml:space="preserve">, as it can simply forward the message </w:t>
      </w:r>
      <w:r w:rsidR="00565F6E">
        <w:rPr>
          <w:rFonts w:eastAsia="Malgun Gothic"/>
          <w:lang w:val="en-GB" w:eastAsia="ko-KR"/>
        </w:rPr>
        <w:t>unaltered</w:t>
      </w:r>
      <w:r>
        <w:rPr>
          <w:rFonts w:eastAsia="Malgun Gothic"/>
          <w:lang w:val="en-GB" w:eastAsia="ko-KR"/>
        </w:rPr>
        <w:t xml:space="preserve"> to its next-hop </w:t>
      </w:r>
      <w:r w:rsidR="00565F6E">
        <w:rPr>
          <w:rFonts w:eastAsia="Malgun Gothic"/>
          <w:lang w:val="en-GB" w:eastAsia="ko-KR"/>
        </w:rPr>
        <w:t xml:space="preserve">node </w:t>
      </w:r>
      <w:r>
        <w:rPr>
          <w:rFonts w:eastAsia="Malgun Gothic"/>
          <w:lang w:val="en-GB" w:eastAsia="ko-KR"/>
        </w:rPr>
        <w:t xml:space="preserve">along the path. The intermediate relay UE does not need to register or remember any remote UE </w:t>
      </w:r>
      <w:r w:rsidR="00724280">
        <w:rPr>
          <w:rFonts w:eastAsia="Malgun Gothic"/>
          <w:lang w:val="en-GB" w:eastAsia="ko-KR"/>
        </w:rPr>
        <w:t>interests and</w:t>
      </w:r>
      <w:r>
        <w:rPr>
          <w:rFonts w:eastAsia="Malgun Gothic"/>
          <w:lang w:val="en-GB" w:eastAsia="ko-KR"/>
        </w:rPr>
        <w:t xml:space="preserve"> maintain no states about SI/Paging requests for the remote UE.</w:t>
      </w:r>
    </w:p>
    <w:p w14:paraId="6B1657BD" w14:textId="23D2B885" w:rsidR="00577817" w:rsidRPr="00437056" w:rsidRDefault="00577817" w:rsidP="00577817">
      <w:pPr>
        <w:spacing w:before="60" w:after="60"/>
        <w:ind w:left="1418" w:hangingChars="709" w:hanging="1418"/>
        <w:jc w:val="both"/>
        <w:rPr>
          <w:rFonts w:eastAsia="Malgun Gothic"/>
          <w:lang w:val="en-GB" w:eastAsia="ko-KR"/>
        </w:rPr>
      </w:pPr>
      <w:r>
        <w:rPr>
          <w:rFonts w:eastAsia="Malgun Gothic"/>
          <w:b/>
          <w:bCs/>
          <w:lang w:val="en-GB" w:eastAsia="ko-KR"/>
        </w:rPr>
        <w:t>Proposal 2</w:t>
      </w:r>
      <w:r w:rsidRPr="001C76CA">
        <w:rPr>
          <w:rFonts w:eastAsia="Malgun Gothic"/>
          <w:b/>
          <w:bCs/>
          <w:lang w:val="en-GB" w:eastAsia="ko-KR"/>
        </w:rPr>
        <w:tab/>
      </w:r>
      <w:r>
        <w:rPr>
          <w:rFonts w:eastAsia="Malgun Gothic"/>
          <w:b/>
          <w:bCs/>
          <w:lang w:val="en-GB" w:eastAsia="ko-KR"/>
        </w:rPr>
        <w:t>Intermediate relay UE only act as “stateless forwarder” for SI/Paging transactions between remote UE and last relay UE, w/o checking/consuming the contents of the SI/Paging.</w:t>
      </w:r>
    </w:p>
    <w:p w14:paraId="0CCE551D" w14:textId="7CE7D2D5" w:rsidR="00577817" w:rsidRDefault="00577817" w:rsidP="00437056">
      <w:pPr>
        <w:spacing w:before="60" w:after="60"/>
        <w:jc w:val="both"/>
        <w:rPr>
          <w:rFonts w:eastAsia="Malgun Gothic"/>
          <w:lang w:val="en-GB" w:eastAsia="ko-KR"/>
        </w:rPr>
      </w:pPr>
      <w:r>
        <w:rPr>
          <w:rFonts w:eastAsia="Malgun Gothic"/>
          <w:lang w:val="en-GB" w:eastAsia="ko-KR"/>
        </w:rPr>
        <w:t>There is an issue about how the last relay UE deliver SI and Paging (</w:t>
      </w:r>
      <w:proofErr w:type="spellStart"/>
      <w:r>
        <w:rPr>
          <w:rFonts w:eastAsia="Malgun Gothic"/>
          <w:lang w:val="en-GB" w:eastAsia="ko-KR"/>
        </w:rPr>
        <w:t>Uu</w:t>
      </w:r>
      <w:proofErr w:type="spellEnd"/>
      <w:r>
        <w:rPr>
          <w:rFonts w:eastAsia="Malgun Gothic"/>
          <w:lang w:val="en-GB" w:eastAsia="ko-KR"/>
        </w:rPr>
        <w:t xml:space="preserve"> Messages) to its final destination (remote UE). This is a unique problem for multi-hop relay UE because there exist “stateless” forwarders between last relay UE and remote UE. We think this can be solved by the following two options:</w:t>
      </w:r>
    </w:p>
    <w:p w14:paraId="16FFD843" w14:textId="54C9629F" w:rsidR="00577817" w:rsidRPr="00577817" w:rsidRDefault="00577817" w:rsidP="00577817">
      <w:pPr>
        <w:pStyle w:val="ListParagraph"/>
        <w:numPr>
          <w:ilvl w:val="0"/>
          <w:numId w:val="42"/>
        </w:numPr>
        <w:spacing w:before="60" w:after="60"/>
        <w:ind w:firstLineChars="0"/>
        <w:jc w:val="both"/>
        <w:rPr>
          <w:rFonts w:eastAsia="Malgun Gothic"/>
          <w:lang w:val="en-GB" w:eastAsia="ko-KR"/>
        </w:rPr>
      </w:pPr>
      <w:r w:rsidRPr="00577817">
        <w:rPr>
          <w:rFonts w:eastAsia="Malgun Gothic"/>
          <w:u w:val="single"/>
          <w:lang w:val="en-GB" w:eastAsia="ko-KR"/>
        </w:rPr>
        <w:t>Option 1</w:t>
      </w:r>
      <w:r w:rsidRPr="00577817">
        <w:rPr>
          <w:rFonts w:eastAsia="Malgun Gothic"/>
          <w:lang w:val="en-GB" w:eastAsia="ko-KR"/>
        </w:rPr>
        <w:t xml:space="preserve">: Forward the </w:t>
      </w:r>
      <w:proofErr w:type="spellStart"/>
      <w:r w:rsidRPr="00577817">
        <w:rPr>
          <w:rFonts w:eastAsia="Malgun Gothic"/>
          <w:i/>
          <w:iCs/>
          <w:lang w:val="en-GB" w:eastAsia="ko-KR"/>
        </w:rPr>
        <w:t>UuMessageTransferSL</w:t>
      </w:r>
      <w:proofErr w:type="spellEnd"/>
      <w:r w:rsidRPr="00577817">
        <w:rPr>
          <w:rFonts w:eastAsia="Malgun Gothic"/>
          <w:lang w:val="en-GB" w:eastAsia="ko-KR"/>
        </w:rPr>
        <w:t xml:space="preserve"> </w:t>
      </w:r>
      <w:r>
        <w:rPr>
          <w:rFonts w:eastAsia="Malgun Gothic"/>
          <w:lang w:val="en-GB" w:eastAsia="ko-KR"/>
        </w:rPr>
        <w:t>to</w:t>
      </w:r>
      <w:r w:rsidRPr="00577817">
        <w:rPr>
          <w:rFonts w:eastAsia="Malgun Gothic"/>
          <w:lang w:val="en-GB" w:eastAsia="ko-KR"/>
        </w:rPr>
        <w:t xml:space="preserve"> every connected downstream node</w:t>
      </w:r>
      <w:r w:rsidR="00852786">
        <w:rPr>
          <w:rFonts w:eastAsia="Malgun Gothic"/>
          <w:lang w:val="en-GB" w:eastAsia="ko-KR"/>
        </w:rPr>
        <w:t>, as similar to an Ethernet bridge.</w:t>
      </w:r>
      <w:r w:rsidRPr="00577817">
        <w:rPr>
          <w:rFonts w:eastAsia="Malgun Gothic"/>
          <w:lang w:val="en-GB" w:eastAsia="ko-KR"/>
        </w:rPr>
        <w:t xml:space="preserve"> </w:t>
      </w:r>
    </w:p>
    <w:p w14:paraId="0E8BE18D" w14:textId="63C6C290" w:rsidR="00437056" w:rsidRPr="00577817" w:rsidRDefault="00577817" w:rsidP="00577817">
      <w:pPr>
        <w:pStyle w:val="ListParagraph"/>
        <w:numPr>
          <w:ilvl w:val="0"/>
          <w:numId w:val="42"/>
        </w:numPr>
        <w:spacing w:before="60" w:after="60"/>
        <w:ind w:firstLineChars="0"/>
        <w:jc w:val="both"/>
        <w:rPr>
          <w:rFonts w:eastAsia="Malgun Gothic"/>
          <w:lang w:val="en-GB" w:eastAsia="ko-KR"/>
        </w:rPr>
      </w:pPr>
      <w:r w:rsidRPr="00577817">
        <w:rPr>
          <w:rFonts w:eastAsia="Malgun Gothic"/>
          <w:u w:val="single"/>
          <w:lang w:val="en-GB" w:eastAsia="ko-KR"/>
        </w:rPr>
        <w:t>Option 2</w:t>
      </w:r>
      <w:r w:rsidRPr="00577817">
        <w:rPr>
          <w:rFonts w:eastAsia="Malgun Gothic"/>
          <w:lang w:val="en-GB" w:eastAsia="ko-KR"/>
        </w:rPr>
        <w:t xml:space="preserve">: </w:t>
      </w:r>
      <w:r w:rsidR="00852786">
        <w:rPr>
          <w:rFonts w:eastAsia="Malgun Gothic"/>
          <w:lang w:val="en-GB" w:eastAsia="ko-KR"/>
        </w:rPr>
        <w:t xml:space="preserve">Forward the </w:t>
      </w:r>
      <w:proofErr w:type="spellStart"/>
      <w:r w:rsidR="00852786" w:rsidRPr="00577817">
        <w:rPr>
          <w:rFonts w:eastAsia="Malgun Gothic"/>
          <w:i/>
          <w:iCs/>
          <w:lang w:val="en-GB" w:eastAsia="ko-KR"/>
        </w:rPr>
        <w:t>UuMessageTransferSL</w:t>
      </w:r>
      <w:proofErr w:type="spellEnd"/>
      <w:r w:rsidR="00852786">
        <w:rPr>
          <w:rFonts w:eastAsia="Malgun Gothic"/>
          <w:lang w:val="en-GB" w:eastAsia="ko-KR"/>
        </w:rPr>
        <w:t xml:space="preserve"> for SI/Paging based on L2 address (</w:t>
      </w:r>
      <w:proofErr w:type="spellStart"/>
      <w:r w:rsidR="00852786">
        <w:rPr>
          <w:rFonts w:eastAsia="Malgun Gothic"/>
          <w:lang w:val="en-GB" w:eastAsia="ko-KR"/>
        </w:rPr>
        <w:t>Src</w:t>
      </w:r>
      <w:proofErr w:type="spellEnd"/>
      <w:r w:rsidR="00852786">
        <w:rPr>
          <w:rFonts w:eastAsia="Malgun Gothic"/>
          <w:lang w:val="en-GB" w:eastAsia="ko-KR"/>
        </w:rPr>
        <w:t xml:space="preserve"> L2 ID of Remote UE)</w:t>
      </w:r>
      <w:r w:rsidRPr="00577817">
        <w:rPr>
          <w:rFonts w:eastAsia="Malgun Gothic"/>
          <w:lang w:val="en-GB" w:eastAsia="ko-KR"/>
        </w:rPr>
        <w:t xml:space="preserve">. </w:t>
      </w:r>
    </w:p>
    <w:p w14:paraId="383870C5" w14:textId="1CBE8AC1" w:rsidR="00577817" w:rsidRDefault="00577817" w:rsidP="00437056">
      <w:pPr>
        <w:spacing w:before="60" w:after="60"/>
        <w:jc w:val="both"/>
        <w:rPr>
          <w:rFonts w:eastAsia="Malgun Gothic"/>
          <w:lang w:val="en-GB" w:eastAsia="ko-KR"/>
        </w:rPr>
      </w:pPr>
      <w:r>
        <w:rPr>
          <w:rFonts w:eastAsia="Malgun Gothic"/>
          <w:lang w:val="en-GB" w:eastAsia="ko-KR"/>
        </w:rPr>
        <w:t xml:space="preserve">The benefit of Option 1 is that no signalling change is expected, the only behaviour needs to be added is the intermediate relay UE’s behaviour upon the reception of </w:t>
      </w:r>
      <w:proofErr w:type="spellStart"/>
      <w:r w:rsidRPr="00577817">
        <w:rPr>
          <w:rFonts w:eastAsia="Malgun Gothic"/>
          <w:i/>
          <w:iCs/>
          <w:lang w:val="en-GB" w:eastAsia="ko-KR"/>
        </w:rPr>
        <w:t>UuMessageTransferSL</w:t>
      </w:r>
      <w:proofErr w:type="spellEnd"/>
      <w:r>
        <w:rPr>
          <w:rFonts w:eastAsia="Malgun Gothic"/>
          <w:lang w:val="en-GB" w:eastAsia="ko-KR"/>
        </w:rPr>
        <w:t xml:space="preserve">. It may deliver some Paging records or SI to some remote UE not interested, but this can be a trade-off between small </w:t>
      </w:r>
      <w:proofErr w:type="spellStart"/>
      <w:r>
        <w:rPr>
          <w:rFonts w:eastAsia="Malgun Gothic"/>
          <w:lang w:val="en-GB" w:eastAsia="ko-KR"/>
        </w:rPr>
        <w:t>singaling</w:t>
      </w:r>
      <w:proofErr w:type="spellEnd"/>
      <w:r>
        <w:rPr>
          <w:rFonts w:eastAsia="Malgun Gothic"/>
          <w:lang w:val="en-GB" w:eastAsia="ko-KR"/>
        </w:rPr>
        <w:t xml:space="preserve"> overhead increase vs. </w:t>
      </w:r>
      <w:r w:rsidR="00565F6E">
        <w:rPr>
          <w:rFonts w:eastAsia="Malgun Gothic"/>
          <w:lang w:val="en-GB" w:eastAsia="ko-KR"/>
        </w:rPr>
        <w:t>the cost of maintaining</w:t>
      </w:r>
      <w:r>
        <w:rPr>
          <w:rFonts w:eastAsia="Malgun Gothic"/>
          <w:lang w:val="en-GB" w:eastAsia="ko-KR"/>
        </w:rPr>
        <w:t xml:space="preserve"> soft states in intermediate relay UE</w:t>
      </w:r>
      <w:r w:rsidR="00565F6E">
        <w:rPr>
          <w:rFonts w:eastAsia="Malgun Gothic"/>
          <w:lang w:val="en-GB" w:eastAsia="ko-KR"/>
        </w:rPr>
        <w:t>(</w:t>
      </w:r>
      <w:r>
        <w:rPr>
          <w:rFonts w:eastAsia="Malgun Gothic"/>
          <w:lang w:val="en-GB" w:eastAsia="ko-KR"/>
        </w:rPr>
        <w:t>s</w:t>
      </w:r>
      <w:r w:rsidR="00565F6E">
        <w:rPr>
          <w:rFonts w:eastAsia="Malgun Gothic"/>
          <w:lang w:val="en-GB" w:eastAsia="ko-KR"/>
        </w:rPr>
        <w:t>)</w:t>
      </w:r>
      <w:r>
        <w:rPr>
          <w:rFonts w:eastAsia="Malgun Gothic"/>
          <w:lang w:val="en-GB" w:eastAsia="ko-KR"/>
        </w:rPr>
        <w:t>.</w:t>
      </w:r>
    </w:p>
    <w:p w14:paraId="7D97D40C" w14:textId="7F41B477" w:rsidR="00577817" w:rsidRDefault="00852786" w:rsidP="00437056">
      <w:pPr>
        <w:spacing w:before="60" w:after="60"/>
        <w:jc w:val="both"/>
        <w:rPr>
          <w:rFonts w:eastAsia="Malgun Gothic"/>
          <w:lang w:val="en-GB" w:eastAsia="ko-KR"/>
        </w:rPr>
      </w:pPr>
      <w:r>
        <w:rPr>
          <w:rFonts w:eastAsia="Malgun Gothic"/>
          <w:lang w:val="en-GB" w:eastAsia="ko-KR"/>
        </w:rPr>
        <w:t xml:space="preserve">For Option 2, </w:t>
      </w:r>
      <w:r w:rsidRPr="00577817">
        <w:rPr>
          <w:rFonts w:eastAsia="Malgun Gothic"/>
          <w:lang w:val="en-GB" w:eastAsia="ko-KR"/>
        </w:rPr>
        <w:t xml:space="preserve">Remote UE L2 ID </w:t>
      </w:r>
      <w:r>
        <w:rPr>
          <w:rFonts w:eastAsia="Malgun Gothic"/>
          <w:lang w:val="en-GB" w:eastAsia="ko-KR"/>
        </w:rPr>
        <w:t xml:space="preserve">can be added </w:t>
      </w:r>
      <w:r w:rsidRPr="00577817">
        <w:rPr>
          <w:rFonts w:eastAsia="Malgun Gothic"/>
          <w:lang w:val="en-GB" w:eastAsia="ko-KR"/>
        </w:rPr>
        <w:t xml:space="preserve">in SRAP header which is pre-pended to the SL PDCP PDU containing PC5-RRC message </w:t>
      </w:r>
      <w:proofErr w:type="spellStart"/>
      <w:r w:rsidRPr="00577817">
        <w:rPr>
          <w:rFonts w:eastAsia="Malgun Gothic"/>
          <w:i/>
          <w:iCs/>
          <w:lang w:val="en-GB" w:eastAsia="ko-KR"/>
        </w:rPr>
        <w:t>RemoteUEInfromationSL</w:t>
      </w:r>
      <w:proofErr w:type="spellEnd"/>
      <w:r w:rsidRPr="00577817">
        <w:rPr>
          <w:rFonts w:eastAsia="Malgun Gothic"/>
          <w:lang w:val="en-GB" w:eastAsia="ko-KR"/>
        </w:rPr>
        <w:t xml:space="preserve"> or </w:t>
      </w:r>
      <w:proofErr w:type="spellStart"/>
      <w:r w:rsidRPr="00577817">
        <w:rPr>
          <w:rFonts w:eastAsia="Malgun Gothic"/>
          <w:i/>
          <w:iCs/>
          <w:lang w:val="en-GB" w:eastAsia="ko-KR"/>
        </w:rPr>
        <w:t>UuMessageTransferSL</w:t>
      </w:r>
      <w:proofErr w:type="spellEnd"/>
      <w:r>
        <w:rPr>
          <w:rFonts w:eastAsia="Malgun Gothic"/>
          <w:i/>
          <w:iCs/>
          <w:lang w:val="en-GB" w:eastAsia="ko-KR"/>
        </w:rPr>
        <w:t>.</w:t>
      </w:r>
      <w:r>
        <w:rPr>
          <w:rFonts w:eastAsia="Malgun Gothic"/>
          <w:lang w:val="en-GB" w:eastAsia="ko-KR"/>
        </w:rPr>
        <w:t xml:space="preserve"> </w:t>
      </w:r>
      <w:r w:rsidR="00577817">
        <w:rPr>
          <w:rFonts w:eastAsia="Malgun Gothic"/>
          <w:lang w:val="en-GB" w:eastAsia="ko-KR"/>
        </w:rPr>
        <w:t xml:space="preserve">The benefit of Option 2 is that there will be no signalling waste to “flood” the </w:t>
      </w:r>
      <w:proofErr w:type="spellStart"/>
      <w:r w:rsidR="00577817" w:rsidRPr="00577817">
        <w:rPr>
          <w:rFonts w:eastAsia="Malgun Gothic"/>
          <w:i/>
          <w:iCs/>
          <w:lang w:val="en-GB" w:eastAsia="ko-KR"/>
        </w:rPr>
        <w:t>UuMessageTransferSL</w:t>
      </w:r>
      <w:proofErr w:type="spellEnd"/>
      <w:r w:rsidR="00577817">
        <w:rPr>
          <w:rFonts w:eastAsia="Malgun Gothic"/>
          <w:lang w:val="en-GB" w:eastAsia="ko-KR"/>
        </w:rPr>
        <w:t>, as the relay UE will indicate the final destination (</w:t>
      </w:r>
      <w:r w:rsidR="00565F6E">
        <w:rPr>
          <w:rFonts w:eastAsia="Malgun Gothic"/>
          <w:lang w:val="en-GB" w:eastAsia="ko-KR"/>
        </w:rPr>
        <w:t>Remote</w:t>
      </w:r>
      <w:r w:rsidR="00577817">
        <w:rPr>
          <w:rFonts w:eastAsia="Malgun Gothic"/>
          <w:lang w:val="en-GB" w:eastAsia="ko-KR"/>
        </w:rPr>
        <w:t xml:space="preserve"> UE L2 ID) to the forwarders. If this option is adopted, this can be unified with the proposed SRAP enhancement needed for </w:t>
      </w:r>
      <w:proofErr w:type="spellStart"/>
      <w:r w:rsidR="00577817">
        <w:rPr>
          <w:rFonts w:eastAsia="Malgun Gothic"/>
          <w:lang w:val="en-GB" w:eastAsia="ko-KR"/>
        </w:rPr>
        <w:t>Uu</w:t>
      </w:r>
      <w:proofErr w:type="spellEnd"/>
      <w:r w:rsidR="00577817">
        <w:rPr>
          <w:rFonts w:eastAsia="Malgun Gothic"/>
          <w:lang w:val="en-GB" w:eastAsia="ko-KR"/>
        </w:rPr>
        <w:t xml:space="preserve"> SRB0 (for Proposal 1), so that there would be no new SRAP changes needed on the top of </w:t>
      </w:r>
      <w:r w:rsidR="00565F6E">
        <w:rPr>
          <w:rFonts w:eastAsia="Malgun Gothic"/>
          <w:lang w:val="en-GB" w:eastAsia="ko-KR"/>
        </w:rPr>
        <w:t xml:space="preserve">the </w:t>
      </w:r>
      <w:r w:rsidR="00577817">
        <w:rPr>
          <w:rFonts w:eastAsia="Malgun Gothic"/>
          <w:lang w:val="en-GB" w:eastAsia="ko-KR"/>
        </w:rPr>
        <w:t>implementation of Proposal 1.</w:t>
      </w:r>
    </w:p>
    <w:p w14:paraId="56F77796" w14:textId="1C4A13C3" w:rsidR="00852786" w:rsidRPr="00852786" w:rsidRDefault="00437056" w:rsidP="00852786">
      <w:pPr>
        <w:spacing w:before="60" w:after="60"/>
        <w:ind w:left="1418" w:hangingChars="709" w:hanging="1418"/>
        <w:jc w:val="both"/>
        <w:rPr>
          <w:rFonts w:eastAsia="Malgun Gothic"/>
          <w:b/>
          <w:bCs/>
          <w:lang w:val="en-GB" w:eastAsia="ko-KR"/>
        </w:rPr>
      </w:pPr>
      <w:r w:rsidRPr="00852786">
        <w:rPr>
          <w:rFonts w:eastAsia="Malgun Gothic"/>
          <w:b/>
          <w:bCs/>
          <w:lang w:val="en-GB" w:eastAsia="ko-KR"/>
        </w:rPr>
        <w:t xml:space="preserve">Proposal </w:t>
      </w:r>
      <w:r w:rsidR="00577817" w:rsidRPr="00852786">
        <w:rPr>
          <w:rFonts w:eastAsia="Malgun Gothic"/>
          <w:b/>
          <w:bCs/>
          <w:lang w:val="en-GB" w:eastAsia="ko-KR"/>
        </w:rPr>
        <w:t>3</w:t>
      </w:r>
      <w:r w:rsidRPr="00852786">
        <w:rPr>
          <w:rFonts w:eastAsia="Malgun Gothic"/>
          <w:b/>
          <w:bCs/>
          <w:lang w:val="en-GB" w:eastAsia="ko-KR"/>
        </w:rPr>
        <w:tab/>
      </w:r>
      <w:r w:rsidR="00577817" w:rsidRPr="00852786">
        <w:rPr>
          <w:rFonts w:eastAsia="Malgun Gothic"/>
          <w:b/>
          <w:bCs/>
          <w:lang w:val="en-GB" w:eastAsia="ko-KR"/>
        </w:rPr>
        <w:t xml:space="preserve">RAN2 consider two signaling delivery options to support the forwarding of SI/Paging: 1) Last relay UE forward </w:t>
      </w:r>
      <w:proofErr w:type="spellStart"/>
      <w:r w:rsidR="00577817" w:rsidRPr="00724280">
        <w:rPr>
          <w:rFonts w:eastAsia="Malgun Gothic"/>
          <w:b/>
          <w:bCs/>
          <w:i/>
          <w:iCs/>
          <w:lang w:val="en-GB" w:eastAsia="ko-KR"/>
        </w:rPr>
        <w:t>UuMessageTransferSL</w:t>
      </w:r>
      <w:proofErr w:type="spellEnd"/>
      <w:r w:rsidR="00577817" w:rsidRPr="00852786">
        <w:rPr>
          <w:rFonts w:eastAsia="Malgun Gothic"/>
          <w:b/>
          <w:bCs/>
          <w:lang w:val="en-GB" w:eastAsia="ko-KR"/>
        </w:rPr>
        <w:t xml:space="preserve"> </w:t>
      </w:r>
      <w:r w:rsidR="00577817" w:rsidRPr="00577817">
        <w:rPr>
          <w:rFonts w:eastAsia="Malgun Gothic"/>
          <w:b/>
          <w:bCs/>
          <w:lang w:val="en-GB" w:eastAsia="ko-KR"/>
        </w:rPr>
        <w:t xml:space="preserve">to every connected downstream node; or 2) </w:t>
      </w:r>
      <w:r w:rsidR="00852786">
        <w:rPr>
          <w:rFonts w:eastAsia="Malgun Gothic"/>
          <w:b/>
          <w:bCs/>
          <w:lang w:val="en-GB" w:eastAsia="ko-KR"/>
        </w:rPr>
        <w:t xml:space="preserve">last relay UE provide </w:t>
      </w:r>
      <w:r w:rsidR="00852786" w:rsidRPr="00852786">
        <w:rPr>
          <w:rFonts w:eastAsia="Malgun Gothic"/>
          <w:b/>
          <w:bCs/>
          <w:lang w:val="en-GB" w:eastAsia="ko-KR"/>
        </w:rPr>
        <w:t>L2 address (</w:t>
      </w:r>
      <w:proofErr w:type="spellStart"/>
      <w:r w:rsidR="00852786" w:rsidRPr="00852786">
        <w:rPr>
          <w:rFonts w:eastAsia="Malgun Gothic"/>
          <w:b/>
          <w:bCs/>
          <w:lang w:val="en-GB" w:eastAsia="ko-KR"/>
        </w:rPr>
        <w:t>Src</w:t>
      </w:r>
      <w:proofErr w:type="spellEnd"/>
      <w:r w:rsidR="00852786" w:rsidRPr="00852786">
        <w:rPr>
          <w:rFonts w:eastAsia="Malgun Gothic"/>
          <w:b/>
          <w:bCs/>
          <w:lang w:val="en-GB" w:eastAsia="ko-KR"/>
        </w:rPr>
        <w:t xml:space="preserve"> L2 ID of Remote UE)</w:t>
      </w:r>
      <w:r w:rsidR="00852786">
        <w:rPr>
          <w:rFonts w:eastAsia="Malgun Gothic"/>
          <w:b/>
          <w:bCs/>
          <w:lang w:val="en-GB" w:eastAsia="ko-KR"/>
        </w:rPr>
        <w:t xml:space="preserve"> to allow address-based L2 forwarding of</w:t>
      </w:r>
      <w:r w:rsidR="00852786" w:rsidRPr="00852786">
        <w:rPr>
          <w:rFonts w:eastAsia="Malgun Gothic"/>
          <w:b/>
          <w:bCs/>
          <w:lang w:val="en-GB" w:eastAsia="ko-KR"/>
        </w:rPr>
        <w:t xml:space="preserve"> </w:t>
      </w:r>
      <w:proofErr w:type="spellStart"/>
      <w:r w:rsidR="00852786" w:rsidRPr="00724280">
        <w:rPr>
          <w:rFonts w:eastAsia="Malgun Gothic"/>
          <w:b/>
          <w:bCs/>
          <w:i/>
          <w:iCs/>
          <w:lang w:val="en-GB" w:eastAsia="ko-KR"/>
        </w:rPr>
        <w:t>UuMessageTransferSL</w:t>
      </w:r>
      <w:proofErr w:type="spellEnd"/>
      <w:r w:rsidR="00852786" w:rsidRPr="00852786">
        <w:rPr>
          <w:rFonts w:eastAsia="Malgun Gothic"/>
          <w:b/>
          <w:bCs/>
          <w:lang w:val="en-GB" w:eastAsia="ko-KR"/>
        </w:rPr>
        <w:t xml:space="preserve"> </w:t>
      </w:r>
      <w:r w:rsidR="00852786">
        <w:rPr>
          <w:rFonts w:eastAsia="Malgun Gothic"/>
          <w:b/>
          <w:bCs/>
          <w:lang w:val="en-GB" w:eastAsia="ko-KR"/>
        </w:rPr>
        <w:t>towards the remote UE</w:t>
      </w:r>
      <w:r w:rsidR="00852786" w:rsidRPr="00852786">
        <w:rPr>
          <w:rFonts w:eastAsia="Malgun Gothic"/>
          <w:b/>
          <w:bCs/>
          <w:lang w:val="en-GB" w:eastAsia="ko-KR"/>
        </w:rPr>
        <w:t xml:space="preserve">. </w:t>
      </w:r>
    </w:p>
    <w:p w14:paraId="13AF9CD4" w14:textId="0E2E10D3" w:rsidR="00437056" w:rsidRPr="00AC42BE" w:rsidRDefault="00437056" w:rsidP="00852786">
      <w:pPr>
        <w:spacing w:before="60" w:after="60"/>
        <w:ind w:left="1440" w:hanging="1440"/>
        <w:jc w:val="both"/>
        <w:rPr>
          <w:b/>
          <w:bCs/>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1F8AF625" w14:textId="77777777" w:rsidR="00724280"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AC42BE">
        <w:rPr>
          <w:lang w:eastAsia="zh-CN"/>
        </w:rPr>
        <w:t>CP design for Multi-hop SL relay,</w:t>
      </w:r>
      <w:r w:rsidR="00577817">
        <w:rPr>
          <w:lang w:eastAsia="zh-CN"/>
        </w:rPr>
        <w:t xml:space="preserve"> and have the following observations:</w:t>
      </w:r>
    </w:p>
    <w:p w14:paraId="030C26D5" w14:textId="3EAF40A6" w:rsidR="00C14F56" w:rsidRDefault="00724280" w:rsidP="00724280">
      <w:pPr>
        <w:spacing w:before="60" w:after="60"/>
        <w:ind w:left="1418" w:hangingChars="709" w:hanging="1418"/>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In Approach 1, the SRAP configuration has been fully reconfigured repetitively for the last relay UE, but only the last one is meaningful for the relay UE’s UP operation. Same is true for any intermediate relay UEs which are not immediately adjacent to the remote UE.</w:t>
      </w:r>
      <w:r w:rsidR="00AC42BE" w:rsidRPr="00724280">
        <w:rPr>
          <w:rFonts w:eastAsia="Malgun Gothic"/>
          <w:b/>
          <w:bCs/>
          <w:lang w:val="en-GB" w:eastAsia="ko-KR"/>
        </w:rPr>
        <w:t xml:space="preserve"> </w:t>
      </w:r>
    </w:p>
    <w:p w14:paraId="079505C7" w14:textId="7B0B5963" w:rsidR="00724280" w:rsidRDefault="00724280" w:rsidP="00724280">
      <w:pPr>
        <w:spacing w:before="60" w:after="60"/>
        <w:ind w:left="1418" w:hangingChars="709" w:hanging="1418"/>
        <w:jc w:val="both"/>
        <w:rPr>
          <w:rFonts w:eastAsia="Malgun Gothic"/>
          <w:b/>
          <w:bCs/>
          <w:lang w:val="en-GB" w:eastAsia="ko-KR"/>
        </w:rPr>
      </w:pPr>
      <w:r w:rsidRPr="00E676D0">
        <w:rPr>
          <w:rFonts w:eastAsia="Malgun Gothic"/>
          <w:b/>
          <w:bCs/>
          <w:lang w:val="en-GB" w:eastAsia="ko-KR"/>
        </w:rPr>
        <w:t xml:space="preserve">Observation </w:t>
      </w:r>
      <w:r>
        <w:rPr>
          <w:rFonts w:eastAsia="Malgun Gothic"/>
          <w:b/>
          <w:bCs/>
          <w:lang w:val="en-GB" w:eastAsia="ko-KR"/>
        </w:rPr>
        <w:t>2</w:t>
      </w:r>
      <w:r w:rsidRPr="00E676D0">
        <w:rPr>
          <w:rFonts w:eastAsia="Malgun Gothic"/>
          <w:b/>
          <w:bCs/>
          <w:lang w:val="en-GB" w:eastAsia="ko-KR"/>
        </w:rPr>
        <w:tab/>
      </w:r>
      <w:r>
        <w:rPr>
          <w:rFonts w:eastAsia="Malgun Gothic"/>
          <w:b/>
          <w:bCs/>
          <w:lang w:val="en-GB" w:eastAsia="ko-KR"/>
        </w:rPr>
        <w:t>During connection setup procedure, CP signalling passing through the intermediate UE can utilize default SL-RLC0/SL-RLC1 w/o relying on dedicated RRC configurations.</w:t>
      </w:r>
    </w:p>
    <w:p w14:paraId="710AB512" w14:textId="77777777" w:rsidR="00724280" w:rsidRDefault="00724280" w:rsidP="00724280">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Pr>
          <w:rFonts w:eastAsia="Malgun Gothic"/>
          <w:b/>
          <w:bCs/>
          <w:lang w:val="en-GB" w:eastAsia="ko-KR"/>
        </w:rPr>
        <w:t>3</w:t>
      </w:r>
      <w:r w:rsidRPr="001C76CA">
        <w:rPr>
          <w:rFonts w:eastAsia="Malgun Gothic"/>
          <w:b/>
          <w:bCs/>
          <w:lang w:val="en-GB" w:eastAsia="ko-KR"/>
        </w:rPr>
        <w:tab/>
      </w:r>
      <w:r>
        <w:rPr>
          <w:rFonts w:eastAsia="Malgun Gothic"/>
          <w:b/>
          <w:bCs/>
          <w:lang w:val="en-GB" w:eastAsia="ko-KR"/>
        </w:rPr>
        <w:t>Excessive NW configuration signalling also result into excessive PC5-RRC signalling, which adds to the overall signalling overhead</w:t>
      </w:r>
      <w:r w:rsidRPr="001C76CA">
        <w:rPr>
          <w:rFonts w:eastAsia="Malgun Gothic"/>
          <w:b/>
          <w:bCs/>
          <w:lang w:val="en-GB" w:eastAsia="ko-KR"/>
        </w:rPr>
        <w:t>.</w:t>
      </w:r>
    </w:p>
    <w:p w14:paraId="769D256D" w14:textId="77777777" w:rsidR="00724280" w:rsidRDefault="00724280" w:rsidP="00724280">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Pr>
          <w:rFonts w:eastAsia="Malgun Gothic"/>
          <w:b/>
          <w:bCs/>
          <w:lang w:val="en-GB" w:eastAsia="ko-KR"/>
        </w:rPr>
        <w:t>4</w:t>
      </w:r>
      <w:r w:rsidRPr="001C76CA">
        <w:rPr>
          <w:rFonts w:eastAsia="Malgun Gothic"/>
          <w:b/>
          <w:bCs/>
          <w:lang w:val="en-GB" w:eastAsia="ko-KR"/>
        </w:rPr>
        <w:tab/>
      </w:r>
      <w:r>
        <w:rPr>
          <w:rFonts w:eastAsia="Malgun Gothic"/>
          <w:b/>
          <w:bCs/>
          <w:lang w:val="en-GB" w:eastAsia="ko-KR"/>
        </w:rPr>
        <w:t>Latency can be signification reduced if the last relay UE is informed about remote UE’s connection request (SRB0) as early as possible.</w:t>
      </w:r>
    </w:p>
    <w:p w14:paraId="2DE62448" w14:textId="3CEB9EE5" w:rsidR="00724280" w:rsidRPr="00724280" w:rsidRDefault="00724280" w:rsidP="00724280">
      <w:pPr>
        <w:spacing w:before="60" w:after="60"/>
        <w:ind w:left="1418" w:hangingChars="709" w:hanging="1418"/>
        <w:jc w:val="both"/>
        <w:rPr>
          <w:rFonts w:eastAsia="Malgun Gothic"/>
          <w:lang w:val="en-GB" w:eastAsia="ko-KR"/>
        </w:rPr>
      </w:pPr>
      <w:r w:rsidRPr="001C76CA">
        <w:rPr>
          <w:rFonts w:eastAsia="Malgun Gothic"/>
          <w:b/>
          <w:bCs/>
          <w:lang w:val="en-GB" w:eastAsia="ko-KR"/>
        </w:rPr>
        <w:t xml:space="preserve">Observation </w:t>
      </w:r>
      <w:r>
        <w:rPr>
          <w:rFonts w:eastAsia="Malgun Gothic"/>
          <w:b/>
          <w:bCs/>
          <w:lang w:val="en-GB" w:eastAsia="ko-KR"/>
        </w:rPr>
        <w:t>5</w:t>
      </w:r>
      <w:r w:rsidRPr="001C76CA">
        <w:rPr>
          <w:rFonts w:eastAsia="Malgun Gothic"/>
          <w:b/>
          <w:bCs/>
          <w:lang w:val="en-GB" w:eastAsia="ko-KR"/>
        </w:rPr>
        <w:tab/>
      </w:r>
      <w:r>
        <w:rPr>
          <w:rFonts w:eastAsia="Malgun Gothic"/>
          <w:b/>
          <w:bCs/>
          <w:lang w:val="en-GB" w:eastAsia="ko-KR"/>
        </w:rPr>
        <w:t>Fast forwarding of RRC trigger among the relay UEs can be compatible with legacy U2N remote UE.</w:t>
      </w:r>
    </w:p>
    <w:p w14:paraId="3384513D" w14:textId="7D88F920" w:rsidR="00AC42BE" w:rsidRDefault="00AC42BE" w:rsidP="00D95EB7">
      <w:pPr>
        <w:tabs>
          <w:tab w:val="left" w:pos="6093"/>
        </w:tabs>
        <w:rPr>
          <w:lang w:eastAsia="zh-CN"/>
        </w:rPr>
      </w:pPr>
      <w:r>
        <w:rPr>
          <w:lang w:eastAsia="zh-CN"/>
        </w:rPr>
        <w:t>Based on the discussion, we propose:</w:t>
      </w:r>
    </w:p>
    <w:p w14:paraId="4DDCD898" w14:textId="77777777" w:rsidR="00724280" w:rsidRDefault="00724280" w:rsidP="00724280">
      <w:pPr>
        <w:spacing w:before="60" w:after="60"/>
        <w:ind w:left="1440" w:hanging="1440"/>
        <w:jc w:val="both"/>
        <w:rPr>
          <w:b/>
          <w:bCs/>
        </w:rPr>
      </w:pPr>
      <w:r>
        <w:rPr>
          <w:b/>
          <w:bCs/>
        </w:rPr>
        <w:t>Proposal</w:t>
      </w:r>
      <w:r w:rsidRPr="00264C82">
        <w:rPr>
          <w:b/>
          <w:bCs/>
        </w:rPr>
        <w:t xml:space="preserve"> 1</w:t>
      </w:r>
      <w:r>
        <w:rPr>
          <w:b/>
          <w:bCs/>
        </w:rPr>
        <w:tab/>
        <w:t xml:space="preserve">Support fast SRB0 message forwarding with IDLE/INACTIVE intermediate relays. </w:t>
      </w:r>
    </w:p>
    <w:p w14:paraId="159EF351" w14:textId="77777777" w:rsidR="00724280" w:rsidRPr="00437056" w:rsidRDefault="00724280" w:rsidP="00724280">
      <w:pPr>
        <w:spacing w:before="60" w:after="60"/>
        <w:ind w:left="1418" w:hangingChars="709" w:hanging="1418"/>
        <w:jc w:val="both"/>
        <w:rPr>
          <w:rFonts w:eastAsia="Malgun Gothic"/>
          <w:lang w:val="en-GB" w:eastAsia="ko-KR"/>
        </w:rPr>
      </w:pPr>
      <w:r>
        <w:rPr>
          <w:rFonts w:eastAsia="Malgun Gothic"/>
          <w:b/>
          <w:bCs/>
          <w:lang w:val="en-GB" w:eastAsia="ko-KR"/>
        </w:rPr>
        <w:t>Proposal 2</w:t>
      </w:r>
      <w:r w:rsidRPr="001C76CA">
        <w:rPr>
          <w:rFonts w:eastAsia="Malgun Gothic"/>
          <w:b/>
          <w:bCs/>
          <w:lang w:val="en-GB" w:eastAsia="ko-KR"/>
        </w:rPr>
        <w:tab/>
      </w:r>
      <w:r>
        <w:rPr>
          <w:rFonts w:eastAsia="Malgun Gothic"/>
          <w:b/>
          <w:bCs/>
          <w:lang w:val="en-GB" w:eastAsia="ko-KR"/>
        </w:rPr>
        <w:t>Intermediate relay UE only act as “stateless forwarder” for SI/Paging transactions between remote UE and last relay UE, w/o checking/consuming the contents of the SI/Paging.</w:t>
      </w:r>
    </w:p>
    <w:p w14:paraId="3B1BA98E" w14:textId="77777777" w:rsidR="00724280" w:rsidRPr="00852786" w:rsidRDefault="00724280" w:rsidP="00724280">
      <w:pPr>
        <w:spacing w:before="60" w:after="60"/>
        <w:ind w:left="1418" w:hangingChars="709" w:hanging="1418"/>
        <w:jc w:val="both"/>
        <w:rPr>
          <w:rFonts w:eastAsia="Malgun Gothic"/>
          <w:b/>
          <w:bCs/>
          <w:lang w:val="en-GB" w:eastAsia="ko-KR"/>
        </w:rPr>
      </w:pPr>
      <w:r w:rsidRPr="00852786">
        <w:rPr>
          <w:rFonts w:eastAsia="Malgun Gothic"/>
          <w:b/>
          <w:bCs/>
          <w:lang w:val="en-GB" w:eastAsia="ko-KR"/>
        </w:rPr>
        <w:t>Proposal 3</w:t>
      </w:r>
      <w:r w:rsidRPr="00852786">
        <w:rPr>
          <w:rFonts w:eastAsia="Malgun Gothic"/>
          <w:b/>
          <w:bCs/>
          <w:lang w:val="en-GB" w:eastAsia="ko-KR"/>
        </w:rPr>
        <w:tab/>
        <w:t xml:space="preserve">RAN2 consider two </w:t>
      </w:r>
      <w:proofErr w:type="spellStart"/>
      <w:r w:rsidRPr="00852786">
        <w:rPr>
          <w:rFonts w:eastAsia="Malgun Gothic"/>
          <w:b/>
          <w:bCs/>
          <w:lang w:val="en-GB" w:eastAsia="ko-KR"/>
        </w:rPr>
        <w:t>signaling</w:t>
      </w:r>
      <w:proofErr w:type="spellEnd"/>
      <w:r w:rsidRPr="00852786">
        <w:rPr>
          <w:rFonts w:eastAsia="Malgun Gothic"/>
          <w:b/>
          <w:bCs/>
          <w:lang w:val="en-GB" w:eastAsia="ko-KR"/>
        </w:rPr>
        <w:t xml:space="preserve"> delivery options to support the forwarding of SI/Paging: 1) Last relay UE forward </w:t>
      </w:r>
      <w:proofErr w:type="spellStart"/>
      <w:r w:rsidRPr="00724280">
        <w:rPr>
          <w:rFonts w:eastAsia="Malgun Gothic"/>
          <w:b/>
          <w:bCs/>
          <w:i/>
          <w:iCs/>
          <w:lang w:val="en-GB" w:eastAsia="ko-KR"/>
        </w:rPr>
        <w:t>UuMessageTransferSL</w:t>
      </w:r>
      <w:proofErr w:type="spellEnd"/>
      <w:r w:rsidRPr="00852786">
        <w:rPr>
          <w:rFonts w:eastAsia="Malgun Gothic"/>
          <w:b/>
          <w:bCs/>
          <w:lang w:val="en-GB" w:eastAsia="ko-KR"/>
        </w:rPr>
        <w:t xml:space="preserve"> </w:t>
      </w:r>
      <w:r w:rsidRPr="00577817">
        <w:rPr>
          <w:rFonts w:eastAsia="Malgun Gothic"/>
          <w:b/>
          <w:bCs/>
          <w:lang w:val="en-GB" w:eastAsia="ko-KR"/>
        </w:rPr>
        <w:t xml:space="preserve">to every connected downstream node; or 2) </w:t>
      </w:r>
      <w:r>
        <w:rPr>
          <w:rFonts w:eastAsia="Malgun Gothic"/>
          <w:b/>
          <w:bCs/>
          <w:lang w:val="en-GB" w:eastAsia="ko-KR"/>
        </w:rPr>
        <w:t xml:space="preserve">last relay UE provide </w:t>
      </w:r>
      <w:r w:rsidRPr="00852786">
        <w:rPr>
          <w:rFonts w:eastAsia="Malgun Gothic"/>
          <w:b/>
          <w:bCs/>
          <w:lang w:val="en-GB" w:eastAsia="ko-KR"/>
        </w:rPr>
        <w:t>L2 address (</w:t>
      </w:r>
      <w:proofErr w:type="spellStart"/>
      <w:r w:rsidRPr="00852786">
        <w:rPr>
          <w:rFonts w:eastAsia="Malgun Gothic"/>
          <w:b/>
          <w:bCs/>
          <w:lang w:val="en-GB" w:eastAsia="ko-KR"/>
        </w:rPr>
        <w:t>Src</w:t>
      </w:r>
      <w:proofErr w:type="spellEnd"/>
      <w:r w:rsidRPr="00852786">
        <w:rPr>
          <w:rFonts w:eastAsia="Malgun Gothic"/>
          <w:b/>
          <w:bCs/>
          <w:lang w:val="en-GB" w:eastAsia="ko-KR"/>
        </w:rPr>
        <w:t xml:space="preserve"> L2 ID of Remote UE)</w:t>
      </w:r>
      <w:r>
        <w:rPr>
          <w:rFonts w:eastAsia="Malgun Gothic"/>
          <w:b/>
          <w:bCs/>
          <w:lang w:val="en-GB" w:eastAsia="ko-KR"/>
        </w:rPr>
        <w:t xml:space="preserve"> to allow address-based L2 forwarding of</w:t>
      </w:r>
      <w:r w:rsidRPr="00852786">
        <w:rPr>
          <w:rFonts w:eastAsia="Malgun Gothic"/>
          <w:b/>
          <w:bCs/>
          <w:lang w:val="en-GB" w:eastAsia="ko-KR"/>
        </w:rPr>
        <w:t xml:space="preserve"> </w:t>
      </w:r>
      <w:proofErr w:type="spellStart"/>
      <w:r w:rsidRPr="00724280">
        <w:rPr>
          <w:rFonts w:eastAsia="Malgun Gothic"/>
          <w:b/>
          <w:bCs/>
          <w:i/>
          <w:iCs/>
          <w:lang w:val="en-GB" w:eastAsia="ko-KR"/>
        </w:rPr>
        <w:t>UuMessageTransferSL</w:t>
      </w:r>
      <w:proofErr w:type="spellEnd"/>
      <w:r w:rsidRPr="00852786">
        <w:rPr>
          <w:rFonts w:eastAsia="Malgun Gothic"/>
          <w:b/>
          <w:bCs/>
          <w:lang w:val="en-GB" w:eastAsia="ko-KR"/>
        </w:rPr>
        <w:t xml:space="preserve"> </w:t>
      </w:r>
      <w:r>
        <w:rPr>
          <w:rFonts w:eastAsia="Malgun Gothic"/>
          <w:b/>
          <w:bCs/>
          <w:lang w:val="en-GB" w:eastAsia="ko-KR"/>
        </w:rPr>
        <w:t>towards the remote UE</w:t>
      </w:r>
      <w:r w:rsidRPr="00852786">
        <w:rPr>
          <w:rFonts w:eastAsia="Malgun Gothic"/>
          <w:b/>
          <w:bCs/>
          <w:lang w:val="en-GB" w:eastAsia="ko-KR"/>
        </w:rPr>
        <w:t xml:space="preserve">. </w:t>
      </w:r>
    </w:p>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7BFA8754" w14:textId="370FB20E" w:rsidR="00C14696" w:rsidRDefault="00EC0D36" w:rsidP="00EC0D36">
      <w:r>
        <w:t xml:space="preserve">[1] </w:t>
      </w:r>
      <w:r w:rsidR="00C14696">
        <w:t>Chairman’s Notes, RAN2#12</w:t>
      </w:r>
      <w:r w:rsidR="006C1E9F">
        <w:t>8</w:t>
      </w:r>
    </w:p>
    <w:p w14:paraId="4A573D7B" w14:textId="6AC525F3" w:rsidR="00AD1481" w:rsidRPr="005C4293" w:rsidRDefault="00AD1481" w:rsidP="00EC0D36">
      <w:r>
        <w:t>[</w:t>
      </w:r>
      <w:r w:rsidR="007B486F">
        <w:t>2</w:t>
      </w:r>
      <w:r>
        <w:t>] R2-2409968</w:t>
      </w:r>
      <w:r>
        <w:tab/>
        <w:t xml:space="preserve">, </w:t>
      </w:r>
      <w:r w:rsidRPr="00AD1481">
        <w:t>Discussion on End-to-End Connection Setup Approaches for Multi-hop UE-to-NW Relay</w:t>
      </w:r>
      <w:r>
        <w:t>, Apple</w:t>
      </w:r>
    </w:p>
    <w:p w14:paraId="706EEA19" w14:textId="27B92D35" w:rsidR="00407E8C" w:rsidRDefault="00407E8C" w:rsidP="00BB2273"/>
    <w:sectPr w:rsidR="00407E8C" w:rsidSect="00B578A1">
      <w:headerReference w:type="even" r:id="rId10"/>
      <w:headerReference w:type="default" r:id="rId11"/>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91CDA7" w14:textId="77777777" w:rsidR="00231DB0" w:rsidRDefault="00231DB0">
      <w:r>
        <w:separator/>
      </w:r>
    </w:p>
    <w:p w14:paraId="058B5FE1" w14:textId="77777777" w:rsidR="00231DB0" w:rsidRDefault="00231DB0"/>
  </w:endnote>
  <w:endnote w:type="continuationSeparator" w:id="0">
    <w:p w14:paraId="00B1F6A8" w14:textId="77777777" w:rsidR="00231DB0" w:rsidRDefault="00231DB0">
      <w:r>
        <w:continuationSeparator/>
      </w:r>
    </w:p>
    <w:p w14:paraId="46502C60" w14:textId="77777777" w:rsidR="00231DB0" w:rsidRDefault="00231D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Segoe Print"/>
    <w:panose1 w:val="020B0604020202020204"/>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AppleSystemUIFont">
    <w:altName w:val="Calibri"/>
    <w:panose1 w:val="020B0604020202020204"/>
    <w:charset w:val="00"/>
    <w:family w:val="auto"/>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33205D" w14:textId="77777777" w:rsidR="00231DB0" w:rsidRDefault="00231DB0">
      <w:r>
        <w:separator/>
      </w:r>
    </w:p>
    <w:p w14:paraId="426D4DFA" w14:textId="77777777" w:rsidR="00231DB0" w:rsidRDefault="00231DB0"/>
  </w:footnote>
  <w:footnote w:type="continuationSeparator" w:id="0">
    <w:p w14:paraId="3F98F9D8" w14:textId="77777777" w:rsidR="00231DB0" w:rsidRDefault="00231DB0">
      <w:r>
        <w:continuationSeparator/>
      </w:r>
    </w:p>
    <w:p w14:paraId="6AB5B0E7" w14:textId="77777777" w:rsidR="00231DB0" w:rsidRDefault="00231D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2416F5B"/>
    <w:multiLevelType w:val="hybridMultilevel"/>
    <w:tmpl w:val="B1FECF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7F4D9D"/>
    <w:multiLevelType w:val="hybridMultilevel"/>
    <w:tmpl w:val="4A306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4A03BBC"/>
    <w:multiLevelType w:val="hybridMultilevel"/>
    <w:tmpl w:val="46D86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4363295"/>
    <w:multiLevelType w:val="hybridMultilevel"/>
    <w:tmpl w:val="09B0232C"/>
    <w:lvl w:ilvl="0" w:tplc="B8A4EC5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0307A"/>
    <w:multiLevelType w:val="hybridMultilevel"/>
    <w:tmpl w:val="813C5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087B16"/>
    <w:multiLevelType w:val="hybridMultilevel"/>
    <w:tmpl w:val="A87416FC"/>
    <w:lvl w:ilvl="0" w:tplc="49FE12AC">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975AF7"/>
    <w:multiLevelType w:val="hybridMultilevel"/>
    <w:tmpl w:val="0DAA6DF2"/>
    <w:lvl w:ilvl="0" w:tplc="49FE12AC">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4347E6"/>
    <w:multiLevelType w:val="hybridMultilevel"/>
    <w:tmpl w:val="761A3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B116C9"/>
    <w:multiLevelType w:val="hybridMultilevel"/>
    <w:tmpl w:val="81B8EEB4"/>
    <w:lvl w:ilvl="0" w:tplc="581811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4"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7"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41"/>
  </w:num>
  <w:num w:numId="2" w16cid:durableId="2123449102">
    <w:abstractNumId w:val="25"/>
  </w:num>
  <w:num w:numId="3" w16cid:durableId="868225439">
    <w:abstractNumId w:val="38"/>
  </w:num>
  <w:num w:numId="4" w16cid:durableId="1147404626">
    <w:abstractNumId w:val="0"/>
  </w:num>
  <w:num w:numId="5" w16cid:durableId="1617247771">
    <w:abstractNumId w:val="17"/>
  </w:num>
  <w:num w:numId="6" w16cid:durableId="1667317774">
    <w:abstractNumId w:val="18"/>
  </w:num>
  <w:num w:numId="7" w16cid:durableId="1846817506">
    <w:abstractNumId w:val="36"/>
  </w:num>
  <w:num w:numId="8" w16cid:durableId="6370603">
    <w:abstractNumId w:val="3"/>
  </w:num>
  <w:num w:numId="9" w16cid:durableId="187061277">
    <w:abstractNumId w:val="9"/>
  </w:num>
  <w:num w:numId="10" w16cid:durableId="1061713598">
    <w:abstractNumId w:val="28"/>
  </w:num>
  <w:num w:numId="11" w16cid:durableId="1662855977">
    <w:abstractNumId w:val="33"/>
  </w:num>
  <w:num w:numId="12" w16cid:durableId="199099323">
    <w:abstractNumId w:val="27"/>
  </w:num>
  <w:num w:numId="13" w16cid:durableId="1431120502">
    <w:abstractNumId w:val="39"/>
  </w:num>
  <w:num w:numId="14" w16cid:durableId="609750540">
    <w:abstractNumId w:val="7"/>
  </w:num>
  <w:num w:numId="15" w16cid:durableId="93478889">
    <w:abstractNumId w:val="35"/>
  </w:num>
  <w:num w:numId="16" w16cid:durableId="1129201328">
    <w:abstractNumId w:val="40"/>
  </w:num>
  <w:num w:numId="17" w16cid:durableId="928317950">
    <w:abstractNumId w:val="12"/>
  </w:num>
  <w:num w:numId="18" w16cid:durableId="884222946">
    <w:abstractNumId w:val="14"/>
  </w:num>
  <w:num w:numId="19" w16cid:durableId="1398438737">
    <w:abstractNumId w:val="1"/>
  </w:num>
  <w:num w:numId="20" w16cid:durableId="1812403481">
    <w:abstractNumId w:val="11"/>
  </w:num>
  <w:num w:numId="21" w16cid:durableId="405108066">
    <w:abstractNumId w:val="19"/>
  </w:num>
  <w:num w:numId="22" w16cid:durableId="2065594791">
    <w:abstractNumId w:val="31"/>
  </w:num>
  <w:num w:numId="23" w16cid:durableId="1825506128">
    <w:abstractNumId w:val="24"/>
  </w:num>
  <w:num w:numId="24" w16cid:durableId="1175144615">
    <w:abstractNumId w:val="8"/>
  </w:num>
  <w:num w:numId="25" w16cid:durableId="947544734">
    <w:abstractNumId w:val="2"/>
  </w:num>
  <w:num w:numId="26" w16cid:durableId="1640265465">
    <w:abstractNumId w:val="5"/>
  </w:num>
  <w:num w:numId="27" w16cid:durableId="102582251">
    <w:abstractNumId w:val="16"/>
  </w:num>
  <w:num w:numId="28" w16cid:durableId="401149412">
    <w:abstractNumId w:val="37"/>
  </w:num>
  <w:num w:numId="29" w16cid:durableId="1196506567">
    <w:abstractNumId w:val="22"/>
  </w:num>
  <w:num w:numId="30" w16cid:durableId="775102010">
    <w:abstractNumId w:val="26"/>
  </w:num>
  <w:num w:numId="31" w16cid:durableId="1933926760">
    <w:abstractNumId w:val="13"/>
  </w:num>
  <w:num w:numId="32" w16cid:durableId="1714767999">
    <w:abstractNumId w:val="29"/>
  </w:num>
  <w:num w:numId="33" w16cid:durableId="1046684196">
    <w:abstractNumId w:val="34"/>
  </w:num>
  <w:num w:numId="34" w16cid:durableId="1885676977">
    <w:abstractNumId w:val="30"/>
  </w:num>
  <w:num w:numId="35" w16cid:durableId="909465075">
    <w:abstractNumId w:val="6"/>
  </w:num>
  <w:num w:numId="36" w16cid:durableId="1535384422">
    <w:abstractNumId w:val="4"/>
  </w:num>
  <w:num w:numId="37" w16cid:durableId="434986769">
    <w:abstractNumId w:val="15"/>
  </w:num>
  <w:num w:numId="38" w16cid:durableId="1103186308">
    <w:abstractNumId w:val="10"/>
  </w:num>
  <w:num w:numId="39" w16cid:durableId="917323674">
    <w:abstractNumId w:val="20"/>
  </w:num>
  <w:num w:numId="40" w16cid:durableId="2115860419">
    <w:abstractNumId w:val="23"/>
  </w:num>
  <w:num w:numId="41" w16cid:durableId="976639929">
    <w:abstractNumId w:val="32"/>
  </w:num>
  <w:num w:numId="42" w16cid:durableId="789595802">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1"/>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351"/>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371"/>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687"/>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0DB"/>
    <w:rsid w:val="000811E1"/>
    <w:rsid w:val="0008121C"/>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13B"/>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4C0"/>
    <w:rsid w:val="00092C32"/>
    <w:rsid w:val="00092C9E"/>
    <w:rsid w:val="00092EAE"/>
    <w:rsid w:val="0009317F"/>
    <w:rsid w:val="0009332B"/>
    <w:rsid w:val="000933D1"/>
    <w:rsid w:val="0009346A"/>
    <w:rsid w:val="000934B6"/>
    <w:rsid w:val="000936CE"/>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E81"/>
    <w:rsid w:val="000A45B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5E"/>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112"/>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AC1"/>
    <w:rsid w:val="00183D6D"/>
    <w:rsid w:val="00183E06"/>
    <w:rsid w:val="0018402B"/>
    <w:rsid w:val="0018406A"/>
    <w:rsid w:val="00184106"/>
    <w:rsid w:val="00184443"/>
    <w:rsid w:val="001846FC"/>
    <w:rsid w:val="00185B6A"/>
    <w:rsid w:val="00185C0E"/>
    <w:rsid w:val="00185C30"/>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5FC0"/>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6CA"/>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E1"/>
    <w:rsid w:val="001D3AB3"/>
    <w:rsid w:val="001D3AF5"/>
    <w:rsid w:val="001D3B5F"/>
    <w:rsid w:val="001D4705"/>
    <w:rsid w:val="001D470A"/>
    <w:rsid w:val="001D4FD2"/>
    <w:rsid w:val="001D5216"/>
    <w:rsid w:val="001D5504"/>
    <w:rsid w:val="001D5597"/>
    <w:rsid w:val="001D56D0"/>
    <w:rsid w:val="001D56ED"/>
    <w:rsid w:val="001D58D2"/>
    <w:rsid w:val="001D66AA"/>
    <w:rsid w:val="001D670C"/>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7B"/>
    <w:rsid w:val="00202BED"/>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DB0"/>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081"/>
    <w:rsid w:val="0025164B"/>
    <w:rsid w:val="0025170C"/>
    <w:rsid w:val="00251E08"/>
    <w:rsid w:val="0025225F"/>
    <w:rsid w:val="0025245D"/>
    <w:rsid w:val="00252544"/>
    <w:rsid w:val="00252C48"/>
    <w:rsid w:val="00253019"/>
    <w:rsid w:val="0025378B"/>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522"/>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5F9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1C27"/>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C84"/>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3A6"/>
    <w:rsid w:val="002D34B8"/>
    <w:rsid w:val="002D3AA4"/>
    <w:rsid w:val="002D3D00"/>
    <w:rsid w:val="002D3FA8"/>
    <w:rsid w:val="002D42A0"/>
    <w:rsid w:val="002D45B0"/>
    <w:rsid w:val="002D4766"/>
    <w:rsid w:val="002D49C2"/>
    <w:rsid w:val="002D4CF0"/>
    <w:rsid w:val="002D4F7F"/>
    <w:rsid w:val="002D50D3"/>
    <w:rsid w:val="002D53AC"/>
    <w:rsid w:val="002D566E"/>
    <w:rsid w:val="002D5843"/>
    <w:rsid w:val="002D5A24"/>
    <w:rsid w:val="002D5A2C"/>
    <w:rsid w:val="002D5A4D"/>
    <w:rsid w:val="002D5E10"/>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A47"/>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28"/>
    <w:rsid w:val="0034128E"/>
    <w:rsid w:val="003415FC"/>
    <w:rsid w:val="00341937"/>
    <w:rsid w:val="00341BAC"/>
    <w:rsid w:val="00341E19"/>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B48"/>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58B6"/>
    <w:rsid w:val="003B6514"/>
    <w:rsid w:val="003B69FF"/>
    <w:rsid w:val="003B6B49"/>
    <w:rsid w:val="003B6B55"/>
    <w:rsid w:val="003B6D94"/>
    <w:rsid w:val="003B6E35"/>
    <w:rsid w:val="003B7246"/>
    <w:rsid w:val="003B72B6"/>
    <w:rsid w:val="003B73EE"/>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1A7"/>
    <w:rsid w:val="003E61FE"/>
    <w:rsid w:val="003E63C9"/>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2CE"/>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48B"/>
    <w:rsid w:val="0042252F"/>
    <w:rsid w:val="004229C4"/>
    <w:rsid w:val="00422E23"/>
    <w:rsid w:val="00422EA7"/>
    <w:rsid w:val="00422FE6"/>
    <w:rsid w:val="0042314B"/>
    <w:rsid w:val="00423257"/>
    <w:rsid w:val="0042346E"/>
    <w:rsid w:val="0042355F"/>
    <w:rsid w:val="004239A3"/>
    <w:rsid w:val="00423B3C"/>
    <w:rsid w:val="00423C36"/>
    <w:rsid w:val="00423F81"/>
    <w:rsid w:val="00424547"/>
    <w:rsid w:val="0042483E"/>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056"/>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575"/>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293"/>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35"/>
    <w:rsid w:val="004D2BB8"/>
    <w:rsid w:val="004D2D51"/>
    <w:rsid w:val="004D2F3E"/>
    <w:rsid w:val="004D2F67"/>
    <w:rsid w:val="004D33EE"/>
    <w:rsid w:val="004D39E3"/>
    <w:rsid w:val="004D404B"/>
    <w:rsid w:val="004D4513"/>
    <w:rsid w:val="004D4561"/>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7BE"/>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62FA"/>
    <w:rsid w:val="0051642C"/>
    <w:rsid w:val="0051647E"/>
    <w:rsid w:val="005164E1"/>
    <w:rsid w:val="00516759"/>
    <w:rsid w:val="00516888"/>
    <w:rsid w:val="00516A98"/>
    <w:rsid w:val="00516AE8"/>
    <w:rsid w:val="00516F82"/>
    <w:rsid w:val="00517187"/>
    <w:rsid w:val="00517211"/>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53"/>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9E"/>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5F6E"/>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7A1"/>
    <w:rsid w:val="00572A89"/>
    <w:rsid w:val="00572CB3"/>
    <w:rsid w:val="0057340E"/>
    <w:rsid w:val="0057372A"/>
    <w:rsid w:val="00573EBE"/>
    <w:rsid w:val="005743A3"/>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817"/>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0D0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293"/>
    <w:rsid w:val="005C4414"/>
    <w:rsid w:val="005C4645"/>
    <w:rsid w:val="005C47B9"/>
    <w:rsid w:val="005C4BA8"/>
    <w:rsid w:val="005C4E6E"/>
    <w:rsid w:val="005C5012"/>
    <w:rsid w:val="005C53DE"/>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2D2E"/>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B0A"/>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4EF"/>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B9F"/>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AF3"/>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A25"/>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0C2"/>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1E9F"/>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80"/>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C89"/>
    <w:rsid w:val="00754D14"/>
    <w:rsid w:val="00755136"/>
    <w:rsid w:val="00755191"/>
    <w:rsid w:val="00755316"/>
    <w:rsid w:val="00755373"/>
    <w:rsid w:val="007554A6"/>
    <w:rsid w:val="0075586E"/>
    <w:rsid w:val="007559BF"/>
    <w:rsid w:val="00755DD9"/>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025"/>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486F"/>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5A73"/>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2B8"/>
    <w:rsid w:val="0080447A"/>
    <w:rsid w:val="00804639"/>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C8A"/>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BE0"/>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7A6"/>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1C5"/>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786"/>
    <w:rsid w:val="00852AD4"/>
    <w:rsid w:val="00853019"/>
    <w:rsid w:val="0085309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6EF"/>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BFA"/>
    <w:rsid w:val="008F4D17"/>
    <w:rsid w:val="008F5099"/>
    <w:rsid w:val="008F53E5"/>
    <w:rsid w:val="008F5BCA"/>
    <w:rsid w:val="008F6483"/>
    <w:rsid w:val="008F64D8"/>
    <w:rsid w:val="008F6AD8"/>
    <w:rsid w:val="008F7B7F"/>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8C"/>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161"/>
    <w:rsid w:val="0091632D"/>
    <w:rsid w:val="009163DF"/>
    <w:rsid w:val="00916783"/>
    <w:rsid w:val="00916DA2"/>
    <w:rsid w:val="00916F0B"/>
    <w:rsid w:val="00917056"/>
    <w:rsid w:val="009170EB"/>
    <w:rsid w:val="00917705"/>
    <w:rsid w:val="00917AF9"/>
    <w:rsid w:val="00917BDF"/>
    <w:rsid w:val="00917DF8"/>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823"/>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813"/>
    <w:rsid w:val="00975983"/>
    <w:rsid w:val="00975D8B"/>
    <w:rsid w:val="00976401"/>
    <w:rsid w:val="009767A9"/>
    <w:rsid w:val="00976BFC"/>
    <w:rsid w:val="00977574"/>
    <w:rsid w:val="00977EFA"/>
    <w:rsid w:val="009800D6"/>
    <w:rsid w:val="0098014F"/>
    <w:rsid w:val="00980D80"/>
    <w:rsid w:val="0098107C"/>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28"/>
    <w:rsid w:val="009F191F"/>
    <w:rsid w:val="009F1948"/>
    <w:rsid w:val="009F2168"/>
    <w:rsid w:val="009F226A"/>
    <w:rsid w:val="009F2699"/>
    <w:rsid w:val="009F279A"/>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36C"/>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D96"/>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F5"/>
    <w:rsid w:val="00A96222"/>
    <w:rsid w:val="00A9668C"/>
    <w:rsid w:val="00A96B31"/>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543"/>
    <w:rsid w:val="00AA66D4"/>
    <w:rsid w:val="00AA671C"/>
    <w:rsid w:val="00AA6D7F"/>
    <w:rsid w:val="00AA6EDB"/>
    <w:rsid w:val="00AA7606"/>
    <w:rsid w:val="00AA7750"/>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2B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468"/>
    <w:rsid w:val="00AD0736"/>
    <w:rsid w:val="00AD07F0"/>
    <w:rsid w:val="00AD081E"/>
    <w:rsid w:val="00AD0C5A"/>
    <w:rsid w:val="00AD0D89"/>
    <w:rsid w:val="00AD1161"/>
    <w:rsid w:val="00AD148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1D9"/>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019"/>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D26"/>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1D8"/>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A79"/>
    <w:rsid w:val="00B91F85"/>
    <w:rsid w:val="00B92211"/>
    <w:rsid w:val="00B92336"/>
    <w:rsid w:val="00B925C3"/>
    <w:rsid w:val="00B928F6"/>
    <w:rsid w:val="00B92A20"/>
    <w:rsid w:val="00B92B40"/>
    <w:rsid w:val="00B92D77"/>
    <w:rsid w:val="00B92FB2"/>
    <w:rsid w:val="00B93354"/>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4696"/>
    <w:rsid w:val="00C14F56"/>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3BC"/>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9BD"/>
    <w:rsid w:val="00C44C50"/>
    <w:rsid w:val="00C44E48"/>
    <w:rsid w:val="00C45048"/>
    <w:rsid w:val="00C454D9"/>
    <w:rsid w:val="00C45518"/>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52E"/>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810"/>
    <w:rsid w:val="00CA4AB8"/>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658"/>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C76"/>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7B"/>
    <w:rsid w:val="00D516BB"/>
    <w:rsid w:val="00D517C5"/>
    <w:rsid w:val="00D51B10"/>
    <w:rsid w:val="00D51B7C"/>
    <w:rsid w:val="00D51CD9"/>
    <w:rsid w:val="00D51FE4"/>
    <w:rsid w:val="00D52245"/>
    <w:rsid w:val="00D525E4"/>
    <w:rsid w:val="00D52865"/>
    <w:rsid w:val="00D52A29"/>
    <w:rsid w:val="00D52ADC"/>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69E"/>
    <w:rsid w:val="00D677B7"/>
    <w:rsid w:val="00D67BFA"/>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D4F"/>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99E"/>
    <w:rsid w:val="00DA3C16"/>
    <w:rsid w:val="00DA3F1F"/>
    <w:rsid w:val="00DA42D8"/>
    <w:rsid w:val="00DA454E"/>
    <w:rsid w:val="00DA49CF"/>
    <w:rsid w:val="00DA552D"/>
    <w:rsid w:val="00DA61A6"/>
    <w:rsid w:val="00DA62A1"/>
    <w:rsid w:val="00DA66C3"/>
    <w:rsid w:val="00DA69FC"/>
    <w:rsid w:val="00DA737E"/>
    <w:rsid w:val="00DA7AE1"/>
    <w:rsid w:val="00DA7B19"/>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BC2"/>
    <w:rsid w:val="00DC1BDB"/>
    <w:rsid w:val="00DC1F2C"/>
    <w:rsid w:val="00DC208F"/>
    <w:rsid w:val="00DC23AD"/>
    <w:rsid w:val="00DC2447"/>
    <w:rsid w:val="00DC2AD9"/>
    <w:rsid w:val="00DC2B1F"/>
    <w:rsid w:val="00DC2D33"/>
    <w:rsid w:val="00DC2E3D"/>
    <w:rsid w:val="00DC2E4F"/>
    <w:rsid w:val="00DC2F12"/>
    <w:rsid w:val="00DC2F79"/>
    <w:rsid w:val="00DC39D3"/>
    <w:rsid w:val="00DC3A0E"/>
    <w:rsid w:val="00DC3A83"/>
    <w:rsid w:val="00DC4FEB"/>
    <w:rsid w:val="00DC50D6"/>
    <w:rsid w:val="00DC5950"/>
    <w:rsid w:val="00DC608C"/>
    <w:rsid w:val="00DC62E2"/>
    <w:rsid w:val="00DC62F5"/>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6C74"/>
    <w:rsid w:val="00E17604"/>
    <w:rsid w:val="00E202EF"/>
    <w:rsid w:val="00E2055C"/>
    <w:rsid w:val="00E20754"/>
    <w:rsid w:val="00E20A56"/>
    <w:rsid w:val="00E20B7C"/>
    <w:rsid w:val="00E20D8A"/>
    <w:rsid w:val="00E20E68"/>
    <w:rsid w:val="00E214E0"/>
    <w:rsid w:val="00E2156E"/>
    <w:rsid w:val="00E21684"/>
    <w:rsid w:val="00E2173E"/>
    <w:rsid w:val="00E21752"/>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0E"/>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4EB5"/>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35D"/>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631"/>
    <w:rsid w:val="00E6767A"/>
    <w:rsid w:val="00E676D0"/>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2E1"/>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0D36"/>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5EC6"/>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2"/>
    <w:rsid w:val="00FC4D4E"/>
    <w:rsid w:val="00FC504D"/>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470"/>
    <w:rsid w:val="00FE36BC"/>
    <w:rsid w:val="00FE3773"/>
    <w:rsid w:val="00FE387E"/>
    <w:rsid w:val="00FE3E15"/>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6</Pages>
  <Words>2533</Words>
  <Characters>14444</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16944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 1</cp:lastModifiedBy>
  <cp:revision>23</cp:revision>
  <cp:lastPrinted>2017-03-22T08:13:00Z</cp:lastPrinted>
  <dcterms:created xsi:type="dcterms:W3CDTF">2024-11-04T07:07:00Z</dcterms:created>
  <dcterms:modified xsi:type="dcterms:W3CDTF">2025-02-06T20:52:00Z</dcterms:modified>
  <cp:category/>
</cp:coreProperties>
</file>